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CE35" w14:textId="2163E7F6" w:rsidR="006C0A94" w:rsidRPr="004C75AA" w:rsidRDefault="00DF0448" w:rsidP="004C75AA">
      <w:pPr>
        <w:keepNext/>
        <w:keepLines/>
        <w:shd w:val="clear" w:color="auto" w:fill="FFFFFF"/>
        <w:autoSpaceDE w:val="0"/>
        <w:autoSpaceDN w:val="0"/>
        <w:adjustRightInd w:val="0"/>
        <w:spacing w:before="274" w:after="274" w:line="300" w:lineRule="auto"/>
        <w:ind w:firstLineChars="0" w:firstLine="0"/>
        <w:jc w:val="center"/>
        <w:outlineLvl w:val="0"/>
        <w:rPr>
          <w:rFonts w:ascii="微软雅黑" w:eastAsia="微软雅黑" w:hAnsi="微软雅黑" w:cs="Times New Roman"/>
          <w:b/>
          <w:bCs/>
          <w:color w:val="333333"/>
          <w:kern w:val="44"/>
          <w:sz w:val="36"/>
          <w:szCs w:val="36"/>
          <w14:ligatures w14:val="none"/>
        </w:rPr>
      </w:pPr>
      <w:r>
        <w:rPr>
          <w:rFonts w:ascii="微软雅黑" w:eastAsia="微软雅黑" w:hAnsi="微软雅黑" w:cs="Times New Roman" w:hint="eastAsia"/>
          <w:b/>
          <w:bCs/>
          <w:color w:val="333333"/>
          <w:kern w:val="44"/>
          <w:sz w:val="36"/>
          <w:szCs w:val="36"/>
          <w14:ligatures w14:val="none"/>
        </w:rPr>
        <w:t>天津工业生物技术研究所</w:t>
      </w:r>
      <w:r>
        <w:rPr>
          <w:rFonts w:ascii="微软雅黑" w:eastAsia="微软雅黑" w:hAnsi="微软雅黑" w:cs="Times New Roman"/>
          <w:b/>
          <w:bCs/>
          <w:color w:val="333333"/>
          <w:kern w:val="44"/>
          <w:sz w:val="36"/>
          <w:szCs w:val="36"/>
          <w14:ligatures w14:val="none"/>
        </w:rPr>
        <w:br/>
      </w:r>
      <w:r w:rsidRPr="00DF0448">
        <w:rPr>
          <w:rFonts w:ascii="微软雅黑" w:eastAsia="微软雅黑" w:hAnsi="微软雅黑" w:cs="Times New Roman" w:hint="eastAsia"/>
          <w:b/>
          <w:bCs/>
          <w:color w:val="333333"/>
          <w:kern w:val="44"/>
          <w:sz w:val="36"/>
          <w:szCs w:val="36"/>
          <w14:ligatures w14:val="none"/>
        </w:rPr>
        <w:t>正版化软件采购内容及指标要求</w:t>
      </w:r>
    </w:p>
    <w:tbl>
      <w:tblPr>
        <w:tblpPr w:leftFromText="180" w:rightFromText="180" w:vertAnchor="text" w:horzAnchor="margin" w:tblpY="456"/>
        <w:tblOverlap w:val="never"/>
        <w:tblW w:w="10482" w:type="dxa"/>
        <w:tblLayout w:type="fixed"/>
        <w:tblLook w:val="04A0" w:firstRow="1" w:lastRow="0" w:firstColumn="1" w:lastColumn="0" w:noHBand="0" w:noVBand="1"/>
      </w:tblPr>
      <w:tblGrid>
        <w:gridCol w:w="750"/>
        <w:gridCol w:w="1794"/>
        <w:gridCol w:w="3685"/>
        <w:gridCol w:w="2268"/>
        <w:gridCol w:w="1985"/>
      </w:tblGrid>
      <w:tr w:rsidR="006C0A94" w:rsidRPr="00DF0448" w14:paraId="3D59F238" w14:textId="77777777" w:rsidTr="006C0A94">
        <w:trPr>
          <w:trHeight w:val="78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0B5C5" w14:textId="77777777" w:rsidR="006C0A94" w:rsidRPr="00DF0448" w:rsidRDefault="006C0A94" w:rsidP="006C0A94">
            <w:pPr>
              <w:tabs>
                <w:tab w:val="left" w:pos="1418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14:ligatures w14:val="none"/>
              </w:rPr>
            </w:pPr>
            <w:r w:rsidRPr="00DF0448">
              <w:rPr>
                <w:rFonts w:ascii="仿宋" w:eastAsia="仿宋" w:hAnsi="仿宋" w:cs="仿宋" w:hint="eastAsia"/>
                <w:b/>
                <w:bCs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A48B7" w14:textId="77777777" w:rsidR="006C0A94" w:rsidRPr="00DF0448" w:rsidRDefault="006C0A94" w:rsidP="006C0A94">
            <w:pPr>
              <w:tabs>
                <w:tab w:val="left" w:pos="1418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14:ligatures w14:val="none"/>
              </w:rPr>
            </w:pPr>
            <w:r w:rsidRPr="00DF0448">
              <w:rPr>
                <w:rFonts w:ascii="仿宋" w:eastAsia="仿宋" w:hAnsi="仿宋" w:cs="仿宋" w:hint="eastAsia"/>
                <w:b/>
                <w:bCs/>
                <w:sz w:val="24"/>
                <w:szCs w:val="24"/>
                <w14:ligatures w14:val="none"/>
              </w:rPr>
              <w:t>服务名称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481F4" w14:textId="77777777" w:rsidR="006C0A94" w:rsidRPr="00DF0448" w:rsidRDefault="006C0A94" w:rsidP="006C0A94">
            <w:pPr>
              <w:tabs>
                <w:tab w:val="left" w:pos="1418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14:ligatures w14:val="none"/>
              </w:rPr>
            </w:pPr>
            <w:r w:rsidRPr="00DF0448">
              <w:rPr>
                <w:rFonts w:ascii="仿宋" w:eastAsia="仿宋" w:hAnsi="仿宋" w:cs="仿宋" w:hint="eastAsia"/>
                <w:b/>
                <w:bCs/>
                <w:sz w:val="24"/>
                <w:szCs w:val="24"/>
                <w14:ligatures w14:val="none"/>
              </w:rPr>
              <w:t>产品描述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6A2FA6" w14:textId="77777777" w:rsidR="006C0A94" w:rsidRPr="00DF0448" w:rsidRDefault="006C0A94" w:rsidP="006C0A94">
            <w:pPr>
              <w:tabs>
                <w:tab w:val="left" w:pos="1418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14:ligatures w14:val="none"/>
              </w:rPr>
            </w:pPr>
            <w:r w:rsidRPr="00DF0448">
              <w:rPr>
                <w:rFonts w:ascii="仿宋" w:eastAsia="仿宋" w:hAnsi="仿宋" w:cs="仿宋" w:hint="eastAsia"/>
                <w:b/>
                <w:bCs/>
                <w:sz w:val="24"/>
                <w:szCs w:val="24"/>
                <w14:ligatures w14:val="none"/>
              </w:rPr>
              <w:t>应用范围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2F47C" w14:textId="77777777" w:rsidR="006C0A94" w:rsidRPr="00DF0448" w:rsidRDefault="006C0A94" w:rsidP="006C0A94">
            <w:pPr>
              <w:tabs>
                <w:tab w:val="left" w:pos="1418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14:ligatures w14:val="none"/>
              </w:rPr>
            </w:pPr>
            <w:r w:rsidRPr="00DF0448">
              <w:rPr>
                <w:rFonts w:ascii="仿宋" w:eastAsia="仿宋" w:hAnsi="仿宋" w:cs="仿宋" w:hint="eastAsia"/>
                <w:b/>
                <w:bCs/>
                <w:sz w:val="24"/>
                <w:szCs w:val="24"/>
                <w14:ligatures w14:val="none"/>
              </w:rPr>
              <w:t>授权服务期</w:t>
            </w:r>
          </w:p>
        </w:tc>
      </w:tr>
      <w:tr w:rsidR="006C0A94" w:rsidRPr="00DF0448" w14:paraId="123BAE99" w14:textId="77777777" w:rsidTr="00D46963">
        <w:trPr>
          <w:trHeight w:val="25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AE1886" w14:textId="77777777" w:rsidR="006C0A94" w:rsidRPr="00DF0448" w:rsidRDefault="006C0A94" w:rsidP="006C0A94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DF0448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EF9FC7" w14:textId="77777777" w:rsidR="006C0A94" w:rsidRPr="00DF0448" w:rsidRDefault="006C0A94" w:rsidP="006C0A94">
            <w:pPr>
              <w:widowControl/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DF044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微软校园正版化协议（CA）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879C8" w14:textId="204A20EF" w:rsidR="00A7146D" w:rsidRDefault="00A7146D" w:rsidP="006C0A94">
            <w:pPr>
              <w:spacing w:line="360" w:lineRule="auto"/>
              <w:ind w:firstLineChars="0" w:firstLine="0"/>
              <w:jc w:val="left"/>
            </w:pP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1.</w:t>
            </w: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授权方式：校园正版协议（Campus Agreement）（非OEM版）。</w:t>
            </w:r>
            <w:r>
              <w:rPr>
                <w:rFonts w:hint="eastAsia"/>
              </w:rPr>
              <w:t xml:space="preserve"> </w:t>
            </w:r>
          </w:p>
          <w:p w14:paraId="3A526E6B" w14:textId="616DB292" w:rsidR="006C0A94" w:rsidRDefault="00A7146D" w:rsidP="006C0A94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2.</w:t>
            </w: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合约有效期内，软件如有升级版本，授权对升级版本同样有效，合约有效期内价格不得变动。</w:t>
            </w:r>
          </w:p>
          <w:p w14:paraId="7F2DE675" w14:textId="011AE782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3.</w:t>
            </w: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操作系统包含的产品有：</w:t>
            </w:r>
          </w:p>
          <w:p w14:paraId="1EEF23D3" w14:textId="5A2F9CD7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①Windows 11专业版</w:t>
            </w:r>
          </w:p>
          <w:p w14:paraId="573E0FDF" w14:textId="6FA0CC07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②Windows 10专业版</w:t>
            </w:r>
          </w:p>
          <w:p w14:paraId="02F3BD06" w14:textId="06C02647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③Windows 8专业版</w:t>
            </w:r>
          </w:p>
          <w:p w14:paraId="5BA74EF1" w14:textId="48B8FAC3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办公软件包含的产品有：</w:t>
            </w:r>
          </w:p>
          <w:p w14:paraId="3C8C637F" w14:textId="14891D7B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①Office2024 专业增强版</w:t>
            </w:r>
          </w:p>
          <w:p w14:paraId="70D1D7D9" w14:textId="6B3CA730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②Office2021 专业增强版</w:t>
            </w:r>
          </w:p>
          <w:p w14:paraId="3D52A26F" w14:textId="10E6BC6D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③Office2019 专业增强版</w:t>
            </w:r>
          </w:p>
          <w:p w14:paraId="262E46E1" w14:textId="7ED748EE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④Office2016 专业增强版</w:t>
            </w:r>
          </w:p>
          <w:p w14:paraId="5861F550" w14:textId="2415E087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 xml:space="preserve">⑤Office for mac 2024 标准版办公软件 </w:t>
            </w:r>
          </w:p>
          <w:p w14:paraId="410CD428" w14:textId="76535D80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lastRenderedPageBreak/>
              <w:t>⑥Office for mac 2021 标准版办公软件</w:t>
            </w:r>
          </w:p>
          <w:p w14:paraId="2433D10F" w14:textId="7736FC1F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⑦Office for mac 2019 标准版办公软件</w:t>
            </w:r>
          </w:p>
          <w:p w14:paraId="19D2BB1A" w14:textId="00300A7F" w:rsidR="00A7146D" w:rsidRPr="00A7146D" w:rsidRDefault="00A7146D" w:rsidP="00A7146D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4.</w:t>
            </w: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32位和64位的 Windows11专业版、Windows10专业版等，至少包括简体中文和英文版本。</w:t>
            </w:r>
          </w:p>
          <w:p w14:paraId="40684224" w14:textId="57E7BEEE" w:rsidR="00A7146D" w:rsidRPr="00DF0448" w:rsidRDefault="00A7146D" w:rsidP="006C0A94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7ABE3205" w14:textId="70153FF2" w:rsidR="006C0A94" w:rsidRPr="00DF0448" w:rsidRDefault="006C0A94" w:rsidP="006C0A94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DF0448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lastRenderedPageBreak/>
              <w:t>属于中国科学院</w:t>
            </w: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天津工业生物技术研究所</w:t>
            </w:r>
            <w:r w:rsidRPr="00DF0448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资产的电脑及本单位</w:t>
            </w: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全体人员</w:t>
            </w:r>
            <w:r w:rsidRPr="00DF0448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的</w:t>
            </w:r>
            <w:r w:rsidR="0071690C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科研办公</w:t>
            </w: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电脑</w:t>
            </w:r>
            <w:r w:rsidR="001C70B9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D91ECF0" w14:textId="4E177C12" w:rsidR="006C0A94" w:rsidRPr="00DF0448" w:rsidRDefault="006C0A94" w:rsidP="006C0A94">
            <w:pPr>
              <w:autoSpaceDE w:val="0"/>
              <w:autoSpaceDN w:val="0"/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 w:rsidRPr="00DF0448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授权期限：</w:t>
            </w:r>
            <w:r w:rsidR="00620C53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1</w:t>
            </w:r>
            <w:r w:rsidR="00732A74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年</w:t>
            </w:r>
            <w:r w:rsidR="00AA0B55" w:rsidRPr="00DF0448"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6C0A94" w:rsidRPr="00DF0448" w14:paraId="49DC4FCB" w14:textId="77777777" w:rsidTr="00D46963">
        <w:trPr>
          <w:trHeight w:val="31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5DD5B" w14:textId="77777777" w:rsidR="006C0A94" w:rsidRPr="00DF0448" w:rsidRDefault="006C0A94" w:rsidP="006C0A94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9A141" w14:textId="1FA1CC0A" w:rsidR="006C0A94" w:rsidRPr="00DF0448" w:rsidRDefault="00EA2B2A" w:rsidP="006C0A94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福昕</w:t>
            </w:r>
            <w:r w:rsidR="006C0A9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PDF编辑</w:t>
            </w:r>
            <w:r w:rsidR="0038542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软件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673EE" w14:textId="116B27CD" w:rsidR="005D359E" w:rsidRDefault="005D359E" w:rsidP="00732A74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1.</w:t>
            </w:r>
            <w:r w:rsidRPr="00A7146D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授权方式：</w:t>
            </w:r>
            <w:r w:rsidRPr="005D359E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年度</w:t>
            </w:r>
            <w:r w:rsidR="00703B7F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场地</w:t>
            </w:r>
            <w:r w:rsidRPr="005D359E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授权。授权有效期内，软件如有升级版本，授权对升级版本同样有效。</w:t>
            </w:r>
          </w:p>
          <w:p w14:paraId="7C1C3977" w14:textId="6E81100C" w:rsidR="006C0A94" w:rsidRPr="00DF0448" w:rsidRDefault="005D359E" w:rsidP="00732A74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2.</w:t>
            </w:r>
            <w:r w:rsidR="00732A74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支持</w:t>
            </w:r>
            <w:r w:rsidR="00732A74" w:rsidRPr="00732A74"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t xml:space="preserve"> PDF创建、编辑、转换、合并拆分、OCR文字识别、批注审阅、表单制作、加密签署功能</w:t>
            </w:r>
            <w:r w:rsidR="00EA3D61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61D57800" w14:textId="5875F1A0" w:rsidR="006C0A94" w:rsidRPr="00DF0448" w:rsidRDefault="006C0A94" w:rsidP="006C0A94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556975E2" w14:textId="749B63F6" w:rsidR="006C0A94" w:rsidRPr="00DF0448" w:rsidRDefault="006C0A94" w:rsidP="006C0A94">
            <w:pPr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</w:tr>
      <w:tr w:rsidR="006C0A94" w:rsidRPr="00DF0448" w14:paraId="3CF9DBE7" w14:textId="77777777" w:rsidTr="00D46963">
        <w:trPr>
          <w:trHeight w:val="31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DFFC8" w14:textId="77777777" w:rsidR="006C0A94" w:rsidRPr="00DF0448" w:rsidRDefault="006C0A94" w:rsidP="006C0A94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A57BF" w14:textId="65AA3828" w:rsidR="006C0A94" w:rsidRPr="00DF0448" w:rsidRDefault="00F07930" w:rsidP="006C0A94">
            <w:pPr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 w:rsidRPr="00F0793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软件资源管理平台</w:t>
            </w:r>
            <w:r w:rsidR="006C0A94" w:rsidRPr="00DF044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系统及售后服务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755C7" w14:textId="77777777" w:rsidR="0026663E" w:rsidRDefault="006C0A94" w:rsidP="006C0A94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1.平台功能：</w:t>
            </w:r>
          </w:p>
          <w:p w14:paraId="2CFDA5B9" w14:textId="6D71D0D0" w:rsidR="0026663E" w:rsidRDefault="0026663E" w:rsidP="00F712EB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instrText>= 1 \* GB3</w:instrText>
            </w:r>
            <w:r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instrText xml:space="preserve"> </w:instrText>
            </w:r>
            <w:r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仿宋" w:eastAsia="仿宋" w:hAnsi="仿宋" w:cs="仿宋" w:hint="eastAsia"/>
                <w:noProof/>
                <w:sz w:val="24"/>
                <w:szCs w:val="24"/>
                <w14:ligatures w14:val="none"/>
              </w:rPr>
              <w:t>①</w:t>
            </w:r>
            <w:r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fldChar w:fldCharType="end"/>
            </w:r>
            <w:r w:rsidR="00B007BE" w:rsidRPr="00B007BE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提供一套软件资源管理平台</w:t>
            </w:r>
            <w:r w:rsidR="00A4163F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及部署该平台所需正版操作系统</w:t>
            </w:r>
            <w:r w:rsidR="00840535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授权</w:t>
            </w:r>
            <w:r w:rsidR="00B007BE" w:rsidRPr="00B007BE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，实现对</w:t>
            </w:r>
            <w:r w:rsidR="00C16671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基于该平台发布的正版化软件</w:t>
            </w:r>
            <w:r w:rsidR="00B007BE" w:rsidRPr="00B007BE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的统一管理，</w:t>
            </w:r>
            <w:r w:rsidR="00C16671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支持</w:t>
            </w:r>
            <w:r w:rsidR="00B007BE" w:rsidRPr="00B007BE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正版软件的下载、批量分发、激活管理、技巧视频、使用帮助、授权管理、数量统计等全面管理。</w:t>
            </w:r>
            <w:r w:rsidR="00B007BE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该平台</w:t>
            </w:r>
            <w:r w:rsidR="006C0A94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用户登录</w:t>
            </w:r>
            <w:r w:rsidR="00140392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需</w:t>
            </w:r>
            <w:r w:rsidR="006C0A94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采用</w:t>
            </w:r>
            <w:r w:rsidR="00100534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中国科学院</w:t>
            </w:r>
            <w:r w:rsidR="006C0A94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lastRenderedPageBreak/>
              <w:t>科技云登录方式，无需单独注册账号。</w:t>
            </w:r>
          </w:p>
          <w:p w14:paraId="3057D913" w14:textId="1DADF384" w:rsidR="00F712EB" w:rsidRPr="0026663E" w:rsidRDefault="0026663E" w:rsidP="00F712EB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fldChar w:fldCharType="begin"/>
            </w:r>
            <w:r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instrText>= 2 \* GB3</w:instrText>
            </w:r>
            <w:r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instrText xml:space="preserve"> </w:instrText>
            </w:r>
            <w:r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仿宋" w:eastAsia="仿宋" w:hAnsi="仿宋" w:cs="仿宋" w:hint="eastAsia"/>
                <w:noProof/>
                <w:sz w:val="24"/>
                <w:szCs w:val="24"/>
                <w14:ligatures w14:val="none"/>
              </w:rPr>
              <w:t>②</w:t>
            </w:r>
            <w:r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fldChar w:fldCharType="end"/>
            </w:r>
            <w:r w:rsidR="00F712EB" w:rsidRPr="00F712EB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激活客户端具备智能识别功能，可自动识别当前操作系统和办公软件的具体版本，并提供一键激活功能。</w:t>
            </w:r>
          </w:p>
          <w:p w14:paraId="1C485A13" w14:textId="7C550021" w:rsidR="006C0A94" w:rsidRPr="006C0A94" w:rsidRDefault="0026663E" w:rsidP="006C0A94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2</w:t>
            </w:r>
            <w:r w:rsidR="006C0A94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.</w:t>
            </w:r>
            <w:r w:rsidR="006C0A94" w:rsidRPr="006C0A94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技术培训：</w:t>
            </w:r>
            <w:r w:rsidR="00FE7308" w:rsidRPr="00FE7308">
              <w:rPr>
                <w:rFonts w:ascii="仿宋" w:eastAsia="仿宋" w:hAnsi="仿宋" w:cs="仿宋"/>
                <w:sz w:val="24"/>
                <w:szCs w:val="24"/>
                <w14:ligatures w14:val="none"/>
              </w:rPr>
              <w:t>每年组织不少于两次现场用户技能培训，培训内容包括微软办公软件、福昕PDF编辑器以及软件资源管理平台系统的正确使用与操作。</w:t>
            </w:r>
          </w:p>
          <w:p w14:paraId="1EB43E88" w14:textId="739427D7" w:rsidR="006C0A94" w:rsidRPr="00DF0448" w:rsidRDefault="0026663E" w:rsidP="006C0A94">
            <w:pPr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3</w:t>
            </w:r>
            <w:r w:rsidR="006C0A94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.</w:t>
            </w:r>
            <w:r w:rsidR="006C0A94" w:rsidRPr="006C0A94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技术支持：</w:t>
            </w:r>
            <w:r w:rsidR="00B011E6" w:rsidRPr="00B011E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向用户提供校园正版软件管理运营平台系统咨询使用等服务,提供7×24小时的技术服务；提供技术支持专线，以电话、即时消息、电子邮件的方式提供用户支持服务；服务响应时间：即时响应，解决问题时间不超过24小时;提供机房安装服务。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CFA0A8" w14:textId="77777777" w:rsidR="006C0A94" w:rsidRPr="00DF0448" w:rsidRDefault="006C0A94" w:rsidP="006C0A94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2F7D1" w14:textId="0856D1E0" w:rsidR="006C0A94" w:rsidRPr="00DF0448" w:rsidRDefault="006C0A94" w:rsidP="006C0A94">
            <w:pPr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  <w14:ligatures w14:val="none"/>
              </w:rPr>
            </w:pPr>
          </w:p>
        </w:tc>
      </w:tr>
    </w:tbl>
    <w:p w14:paraId="181F3FE0" w14:textId="1C15C92D" w:rsidR="00BE7189" w:rsidRPr="006C0A94" w:rsidRDefault="00BE7189" w:rsidP="006C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0"/>
        <w:rPr>
          <w:rFonts w:ascii="Calibri" w:eastAsia="华文宋体" w:hAnsi="Calibri" w:cs="Times New Roman"/>
          <w:sz w:val="28"/>
          <w:szCs w:val="28"/>
          <w14:ligatures w14:val="none"/>
        </w:rPr>
      </w:pPr>
    </w:p>
    <w:sectPr w:rsidR="00BE7189" w:rsidRPr="006C0A94" w:rsidSect="006C0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AF9DE" w14:textId="77777777" w:rsidR="00EA0DDD" w:rsidRDefault="00EA0DDD" w:rsidP="00DF0448">
      <w:pPr>
        <w:ind w:firstLine="600"/>
      </w:pPr>
      <w:r>
        <w:separator/>
      </w:r>
    </w:p>
  </w:endnote>
  <w:endnote w:type="continuationSeparator" w:id="0">
    <w:p w14:paraId="203D365B" w14:textId="77777777" w:rsidR="00EA0DDD" w:rsidRDefault="00EA0DDD" w:rsidP="00DF0448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7DE" w14:textId="77777777" w:rsidR="00DF0448" w:rsidRDefault="00DF0448">
    <w:pPr>
      <w:pStyle w:val="af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D6F1" w14:textId="77777777" w:rsidR="00DF0448" w:rsidRDefault="00DF0448">
    <w:pPr>
      <w:pStyle w:val="af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4D65" w14:textId="77777777" w:rsidR="00DF0448" w:rsidRDefault="00DF0448">
    <w:pPr>
      <w:pStyle w:val="af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B97C7" w14:textId="77777777" w:rsidR="00EA0DDD" w:rsidRDefault="00EA0DDD" w:rsidP="00DF0448">
      <w:pPr>
        <w:ind w:firstLine="600"/>
      </w:pPr>
      <w:r>
        <w:separator/>
      </w:r>
    </w:p>
  </w:footnote>
  <w:footnote w:type="continuationSeparator" w:id="0">
    <w:p w14:paraId="6E550161" w14:textId="77777777" w:rsidR="00EA0DDD" w:rsidRDefault="00EA0DDD" w:rsidP="00DF0448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865F" w14:textId="77777777" w:rsidR="00DF0448" w:rsidRDefault="00DF0448">
    <w:pPr>
      <w:pStyle w:val="af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9402" w14:textId="77777777" w:rsidR="00DF0448" w:rsidRDefault="00DF0448">
    <w:pPr>
      <w:pStyle w:val="af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0940" w14:textId="77777777" w:rsidR="00DF0448" w:rsidRDefault="00DF0448">
    <w:pPr>
      <w:pStyle w:val="af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1187FF"/>
    <w:multiLevelType w:val="singleLevel"/>
    <w:tmpl w:val="AA1187FF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DD202D09"/>
    <w:multiLevelType w:val="singleLevel"/>
    <w:tmpl w:val="DD202D09"/>
    <w:lvl w:ilvl="0">
      <w:start w:val="1"/>
      <w:numFmt w:val="decimal"/>
      <w:lvlText w:val="%1)"/>
      <w:lvlJc w:val="left"/>
      <w:pPr>
        <w:ind w:left="425" w:hanging="425"/>
      </w:pPr>
    </w:lvl>
  </w:abstractNum>
  <w:abstractNum w:abstractNumId="2" w15:restartNumberingAfterBreak="0">
    <w:nsid w:val="E317A001"/>
    <w:multiLevelType w:val="multilevel"/>
    <w:tmpl w:val="E317A00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EE7F8041"/>
    <w:multiLevelType w:val="singleLevel"/>
    <w:tmpl w:val="EE7F8041"/>
    <w:lvl w:ilvl="0">
      <w:start w:val="1"/>
      <w:numFmt w:val="decimal"/>
      <w:lvlText w:val="%1)"/>
      <w:lvlJc w:val="left"/>
      <w:pPr>
        <w:ind w:left="425" w:hanging="425"/>
      </w:pPr>
    </w:lvl>
  </w:abstractNum>
  <w:abstractNum w:abstractNumId="4" w15:restartNumberingAfterBreak="0">
    <w:nsid w:val="FD8F5C89"/>
    <w:multiLevelType w:val="singleLevel"/>
    <w:tmpl w:val="FD8F5C89"/>
    <w:lvl w:ilvl="0">
      <w:start w:val="1"/>
      <w:numFmt w:val="decimal"/>
      <w:lvlText w:val="%1)"/>
      <w:lvlJc w:val="left"/>
      <w:pPr>
        <w:ind w:left="425" w:hanging="425"/>
      </w:pPr>
    </w:lvl>
  </w:abstractNum>
  <w:abstractNum w:abstractNumId="5" w15:restartNumberingAfterBreak="0">
    <w:nsid w:val="231DB06C"/>
    <w:multiLevelType w:val="singleLevel"/>
    <w:tmpl w:val="231DB0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4D811244"/>
    <w:multiLevelType w:val="singleLevel"/>
    <w:tmpl w:val="4D811244"/>
    <w:lvl w:ilvl="0">
      <w:start w:val="1"/>
      <w:numFmt w:val="decimal"/>
      <w:lvlText w:val="%1)"/>
      <w:lvlJc w:val="left"/>
      <w:pPr>
        <w:ind w:left="425" w:hanging="425"/>
      </w:pPr>
    </w:lvl>
  </w:abstractNum>
  <w:num w:numId="1" w16cid:durableId="201124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158227">
    <w:abstractNumId w:val="3"/>
    <w:lvlOverride w:ilvl="0">
      <w:startOverride w:val="1"/>
    </w:lvlOverride>
  </w:num>
  <w:num w:numId="3" w16cid:durableId="1080297507">
    <w:abstractNumId w:val="4"/>
    <w:lvlOverride w:ilvl="0">
      <w:startOverride w:val="1"/>
    </w:lvlOverride>
  </w:num>
  <w:num w:numId="4" w16cid:durableId="1447045226">
    <w:abstractNumId w:val="1"/>
    <w:lvlOverride w:ilvl="0">
      <w:startOverride w:val="1"/>
    </w:lvlOverride>
  </w:num>
  <w:num w:numId="5" w16cid:durableId="1786272565">
    <w:abstractNumId w:val="6"/>
    <w:lvlOverride w:ilvl="0">
      <w:startOverride w:val="1"/>
    </w:lvlOverride>
  </w:num>
  <w:num w:numId="6" w16cid:durableId="425001882">
    <w:abstractNumId w:val="0"/>
    <w:lvlOverride w:ilvl="0">
      <w:startOverride w:val="1"/>
    </w:lvlOverride>
  </w:num>
  <w:num w:numId="7" w16cid:durableId="1357540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3B"/>
    <w:rsid w:val="00006953"/>
    <w:rsid w:val="000761C7"/>
    <w:rsid w:val="000B3D1E"/>
    <w:rsid w:val="000D2215"/>
    <w:rsid w:val="000E6989"/>
    <w:rsid w:val="00100534"/>
    <w:rsid w:val="00140392"/>
    <w:rsid w:val="001456A8"/>
    <w:rsid w:val="001C70B9"/>
    <w:rsid w:val="0026663E"/>
    <w:rsid w:val="002C46EF"/>
    <w:rsid w:val="002D2865"/>
    <w:rsid w:val="0033521D"/>
    <w:rsid w:val="00351138"/>
    <w:rsid w:val="00385423"/>
    <w:rsid w:val="00387CB4"/>
    <w:rsid w:val="003C3729"/>
    <w:rsid w:val="00446AD3"/>
    <w:rsid w:val="004C75AA"/>
    <w:rsid w:val="004D1C13"/>
    <w:rsid w:val="005020D5"/>
    <w:rsid w:val="00561995"/>
    <w:rsid w:val="005C1CA2"/>
    <w:rsid w:val="005D359E"/>
    <w:rsid w:val="005E54E0"/>
    <w:rsid w:val="00620C53"/>
    <w:rsid w:val="006258D8"/>
    <w:rsid w:val="00654F18"/>
    <w:rsid w:val="006566BF"/>
    <w:rsid w:val="006C0A94"/>
    <w:rsid w:val="00703B7F"/>
    <w:rsid w:val="0071690C"/>
    <w:rsid w:val="00732A74"/>
    <w:rsid w:val="007A0BF3"/>
    <w:rsid w:val="007A214A"/>
    <w:rsid w:val="008046BF"/>
    <w:rsid w:val="00840535"/>
    <w:rsid w:val="0089277D"/>
    <w:rsid w:val="008A5881"/>
    <w:rsid w:val="00944E49"/>
    <w:rsid w:val="009472E4"/>
    <w:rsid w:val="009E4806"/>
    <w:rsid w:val="00A24C80"/>
    <w:rsid w:val="00A32C43"/>
    <w:rsid w:val="00A4163F"/>
    <w:rsid w:val="00A7146D"/>
    <w:rsid w:val="00A93B2B"/>
    <w:rsid w:val="00AA0B55"/>
    <w:rsid w:val="00AF4A39"/>
    <w:rsid w:val="00B007BE"/>
    <w:rsid w:val="00B00B76"/>
    <w:rsid w:val="00B011E6"/>
    <w:rsid w:val="00B373DD"/>
    <w:rsid w:val="00B47B3F"/>
    <w:rsid w:val="00B67F4E"/>
    <w:rsid w:val="00BD2314"/>
    <w:rsid w:val="00BE7189"/>
    <w:rsid w:val="00C16671"/>
    <w:rsid w:val="00C210C3"/>
    <w:rsid w:val="00C91732"/>
    <w:rsid w:val="00CC7BE5"/>
    <w:rsid w:val="00CD1811"/>
    <w:rsid w:val="00CF6AC5"/>
    <w:rsid w:val="00D61001"/>
    <w:rsid w:val="00D7437B"/>
    <w:rsid w:val="00D85493"/>
    <w:rsid w:val="00DC7A17"/>
    <w:rsid w:val="00DD108F"/>
    <w:rsid w:val="00DF0448"/>
    <w:rsid w:val="00DF6DF0"/>
    <w:rsid w:val="00E25C3B"/>
    <w:rsid w:val="00E90E80"/>
    <w:rsid w:val="00EA0DDD"/>
    <w:rsid w:val="00EA2B2A"/>
    <w:rsid w:val="00EA3D61"/>
    <w:rsid w:val="00ED1F01"/>
    <w:rsid w:val="00F07930"/>
    <w:rsid w:val="00F712EB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87E1F"/>
  <w15:chartTrackingRefBased/>
  <w15:docId w15:val="{8725D112-C130-47F7-A644-8112EBC5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989"/>
    <w:pPr>
      <w:widowControl w:val="0"/>
      <w:ind w:firstLineChars="200" w:firstLine="200"/>
      <w:jc w:val="both"/>
    </w:pPr>
    <w:rPr>
      <w:rFonts w:ascii="Times New Roman" w:eastAsia="仿宋_GB2312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7A2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C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C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C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C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C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CF6AC5"/>
    <w:pPr>
      <w:spacing w:after="80"/>
      <w:contextualSpacing/>
      <w:jc w:val="center"/>
    </w:pPr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a4">
    <w:name w:val="标题 字符"/>
    <w:basedOn w:val="a0"/>
    <w:link w:val="a3"/>
    <w:uiPriority w:val="10"/>
    <w:rsid w:val="00CF6AC5"/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paragraph" w:customStyle="1" w:styleId="a5">
    <w:name w:val="公文标题"/>
    <w:basedOn w:val="a3"/>
    <w:next w:val="a6"/>
    <w:link w:val="a7"/>
    <w:autoRedefine/>
    <w:uiPriority w:val="2"/>
    <w:qFormat/>
    <w:rsid w:val="001456A8"/>
    <w:pPr>
      <w:spacing w:after="0"/>
      <w:ind w:firstLineChars="0" w:firstLine="0"/>
      <w:outlineLvl w:val="0"/>
    </w:pPr>
    <w:rPr>
      <w:rFonts w:ascii="Times New Roman" w:eastAsia="华文中宋" w:hAnsi="Times New Roman"/>
    </w:rPr>
  </w:style>
  <w:style w:type="character" w:customStyle="1" w:styleId="a7">
    <w:name w:val="公文标题 字符"/>
    <w:basedOn w:val="a4"/>
    <w:link w:val="a5"/>
    <w:uiPriority w:val="2"/>
    <w:rsid w:val="001456A8"/>
    <w:rPr>
      <w:rFonts w:ascii="Times New Roman" w:eastAsia="华文中宋" w:hAnsi="Times New Roman" w:cstheme="majorBidi"/>
      <w:spacing w:val="-10"/>
      <w:kern w:val="28"/>
      <w:sz w:val="44"/>
      <w:szCs w:val="56"/>
    </w:rPr>
  </w:style>
  <w:style w:type="paragraph" w:customStyle="1" w:styleId="a6">
    <w:name w:val="公文正文"/>
    <w:basedOn w:val="a"/>
    <w:link w:val="a8"/>
    <w:autoRedefine/>
    <w:uiPriority w:val="1"/>
    <w:qFormat/>
    <w:rsid w:val="001456A8"/>
    <w:pPr>
      <w:spacing w:beforeLines="50" w:before="204"/>
      <w:ind w:firstLine="600"/>
    </w:pPr>
    <w:rPr>
      <w:rFonts w:eastAsia="仿宋"/>
      <w:sz w:val="32"/>
      <w:szCs w:val="30"/>
    </w:rPr>
  </w:style>
  <w:style w:type="character" w:customStyle="1" w:styleId="a8">
    <w:name w:val="公文正文 字符"/>
    <w:basedOn w:val="a0"/>
    <w:link w:val="a6"/>
    <w:uiPriority w:val="1"/>
    <w:rsid w:val="001456A8"/>
    <w:rPr>
      <w:rFonts w:ascii="Times New Roman" w:eastAsia="仿宋" w:hAnsi="Times New Roman"/>
      <w:sz w:val="32"/>
      <w:szCs w:val="30"/>
    </w:rPr>
  </w:style>
  <w:style w:type="paragraph" w:customStyle="1" w:styleId="a9">
    <w:name w:val="公文一级标题"/>
    <w:basedOn w:val="1"/>
    <w:next w:val="a"/>
    <w:link w:val="aa"/>
    <w:autoRedefine/>
    <w:uiPriority w:val="2"/>
    <w:qFormat/>
    <w:rsid w:val="00C210C3"/>
    <w:pPr>
      <w:spacing w:beforeLines="50" w:before="50" w:after="0"/>
      <w:ind w:firstLineChars="0" w:firstLine="0"/>
      <w:jc w:val="center"/>
      <w:outlineLvl w:val="1"/>
    </w:pPr>
    <w:rPr>
      <w:rFonts w:eastAsia="黑体"/>
      <w:color w:val="auto"/>
      <w:sz w:val="30"/>
    </w:rPr>
  </w:style>
  <w:style w:type="character" w:customStyle="1" w:styleId="aa">
    <w:name w:val="公文一级标题 字符"/>
    <w:basedOn w:val="a0"/>
    <w:link w:val="a9"/>
    <w:uiPriority w:val="2"/>
    <w:rsid w:val="00C210C3"/>
    <w:rPr>
      <w:rFonts w:asciiTheme="majorHAnsi" w:eastAsia="黑体" w:hAnsiTheme="majorHAnsi" w:cstheme="majorBidi"/>
      <w:sz w:val="30"/>
      <w:szCs w:val="48"/>
    </w:rPr>
  </w:style>
  <w:style w:type="character" w:customStyle="1" w:styleId="10">
    <w:name w:val="标题 1 字符"/>
    <w:basedOn w:val="a0"/>
    <w:link w:val="1"/>
    <w:uiPriority w:val="9"/>
    <w:rsid w:val="007A21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C3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C3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5C3B"/>
    <w:rPr>
      <w:rFonts w:cstheme="majorBidi"/>
      <w:b/>
      <w:bCs/>
      <w:color w:val="0F4761" w:themeColor="accent1" w:themeShade="BF"/>
      <w:sz w:val="30"/>
    </w:rPr>
  </w:style>
  <w:style w:type="character" w:customStyle="1" w:styleId="70">
    <w:name w:val="标题 7 字符"/>
    <w:basedOn w:val="a0"/>
    <w:link w:val="7"/>
    <w:uiPriority w:val="9"/>
    <w:semiHidden/>
    <w:rsid w:val="00E25C3B"/>
    <w:rPr>
      <w:rFonts w:cstheme="majorBidi"/>
      <w:b/>
      <w:bCs/>
      <w:color w:val="595959" w:themeColor="text1" w:themeTint="A6"/>
      <w:sz w:val="30"/>
    </w:rPr>
  </w:style>
  <w:style w:type="character" w:customStyle="1" w:styleId="80">
    <w:name w:val="标题 8 字符"/>
    <w:basedOn w:val="a0"/>
    <w:link w:val="8"/>
    <w:uiPriority w:val="9"/>
    <w:semiHidden/>
    <w:rsid w:val="00E25C3B"/>
    <w:rPr>
      <w:rFonts w:cstheme="majorBidi"/>
      <w:color w:val="595959" w:themeColor="text1" w:themeTint="A6"/>
      <w:sz w:val="30"/>
    </w:rPr>
  </w:style>
  <w:style w:type="character" w:customStyle="1" w:styleId="90">
    <w:name w:val="标题 9 字符"/>
    <w:basedOn w:val="a0"/>
    <w:link w:val="9"/>
    <w:uiPriority w:val="9"/>
    <w:semiHidden/>
    <w:rsid w:val="00E25C3B"/>
    <w:rPr>
      <w:rFonts w:eastAsiaTheme="majorEastAsia" w:cstheme="majorBidi"/>
      <w:color w:val="595959" w:themeColor="text1" w:themeTint="A6"/>
      <w:sz w:val="30"/>
    </w:rPr>
  </w:style>
  <w:style w:type="paragraph" w:styleId="ab">
    <w:name w:val="Subtitle"/>
    <w:basedOn w:val="a"/>
    <w:next w:val="a"/>
    <w:link w:val="ac"/>
    <w:uiPriority w:val="11"/>
    <w:qFormat/>
    <w:rsid w:val="00E25C3B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c">
    <w:name w:val="副标题 字符"/>
    <w:basedOn w:val="a0"/>
    <w:link w:val="ab"/>
    <w:uiPriority w:val="11"/>
    <w:rsid w:val="00E25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rsid w:val="00E25C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sid w:val="00E25C3B"/>
    <w:rPr>
      <w:rFonts w:ascii="Times New Roman" w:eastAsia="仿宋_GB2312" w:hAnsi="Times New Roman"/>
      <w:i/>
      <w:iCs/>
      <w:color w:val="404040" w:themeColor="text1" w:themeTint="BF"/>
      <w:sz w:val="30"/>
    </w:rPr>
  </w:style>
  <w:style w:type="paragraph" w:styleId="af">
    <w:name w:val="List Paragraph"/>
    <w:basedOn w:val="a"/>
    <w:uiPriority w:val="34"/>
    <w:qFormat/>
    <w:rsid w:val="00E25C3B"/>
    <w:pPr>
      <w:ind w:left="720"/>
      <w:contextualSpacing/>
    </w:pPr>
  </w:style>
  <w:style w:type="character" w:styleId="af0">
    <w:name w:val="Intense Emphasis"/>
    <w:basedOn w:val="a0"/>
    <w:uiPriority w:val="21"/>
    <w:qFormat/>
    <w:rsid w:val="00E25C3B"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rsid w:val="00E2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rsid w:val="00E25C3B"/>
    <w:rPr>
      <w:rFonts w:ascii="Times New Roman" w:eastAsia="仿宋_GB2312" w:hAnsi="Times New Roman"/>
      <w:i/>
      <w:iCs/>
      <w:color w:val="0F4761" w:themeColor="accent1" w:themeShade="BF"/>
      <w:sz w:val="30"/>
    </w:rPr>
  </w:style>
  <w:style w:type="character" w:styleId="af3">
    <w:name w:val="Intense Reference"/>
    <w:basedOn w:val="a0"/>
    <w:uiPriority w:val="32"/>
    <w:qFormat/>
    <w:rsid w:val="00E25C3B"/>
    <w:rPr>
      <w:b/>
      <w:bCs/>
      <w:smallCaps/>
      <w:color w:val="0F4761" w:themeColor="accent1" w:themeShade="BF"/>
      <w:spacing w:val="5"/>
    </w:rPr>
  </w:style>
  <w:style w:type="paragraph" w:styleId="af4">
    <w:name w:val="header"/>
    <w:basedOn w:val="a"/>
    <w:link w:val="af5"/>
    <w:uiPriority w:val="99"/>
    <w:unhideWhenUsed/>
    <w:rsid w:val="00DF04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DF0448"/>
    <w:rPr>
      <w:rFonts w:ascii="Times New Roman" w:eastAsia="仿宋_GB2312" w:hAnsi="Times New Roman"/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DF0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DF0448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正伟 张</dc:creator>
  <cp:keywords/>
  <dc:description/>
  <cp:lastModifiedBy>正伟 张</cp:lastModifiedBy>
  <cp:revision>50</cp:revision>
  <dcterms:created xsi:type="dcterms:W3CDTF">2025-09-08T02:09:00Z</dcterms:created>
  <dcterms:modified xsi:type="dcterms:W3CDTF">2025-09-25T01:36:00Z</dcterms:modified>
</cp:coreProperties>
</file>