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BB" w:rsidRDefault="007602BB" w:rsidP="007602BB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7602BB" w:rsidRDefault="007602BB" w:rsidP="007602BB">
      <w:pPr>
        <w:spacing w:beforeLines="50" w:before="156" w:afterLines="50" w:after="156" w:line="60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>高产维生素菌种的创制及</w:t>
      </w:r>
      <w:bookmarkStart w:id="0" w:name="_GoBack"/>
      <w:bookmarkEnd w:id="0"/>
      <w:r>
        <w:rPr>
          <w:rFonts w:ascii="Times New Roman" w:eastAsia="华文中宋" w:hAnsi="Times New Roman" w:cs="Times New Roman" w:hint="eastAsia"/>
          <w:b/>
          <w:sz w:val="44"/>
          <w:szCs w:val="32"/>
        </w:rPr>
        <w:t>应用</w:t>
      </w:r>
    </w:p>
    <w:p w:rsidR="007602BB" w:rsidRDefault="007602BB" w:rsidP="007602BB">
      <w:pPr>
        <w:spacing w:beforeLines="100" w:before="312" w:afterLines="50" w:after="156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（技术发明奖）</w:t>
      </w:r>
    </w:p>
    <w:p w:rsidR="007602BB" w:rsidRDefault="007602BB" w:rsidP="007602BB">
      <w:pPr>
        <w:spacing w:beforeLines="100" w:before="312" w:afterLines="50" w:after="156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（中国科学院天津工业生物技术研究所）</w:t>
      </w:r>
    </w:p>
    <w:p w:rsidR="007602BB" w:rsidRDefault="007602BB" w:rsidP="007602BB">
      <w:pPr>
        <w:spacing w:beforeLines="50" w:before="156" w:line="560" w:lineRule="exact"/>
        <w:ind w:leftChars="300" w:left="1112" w:hangingChars="150" w:hanging="482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、推荐意见</w:t>
      </w:r>
    </w:p>
    <w:p w:rsidR="007602BB" w:rsidRPr="005C0B6F" w:rsidRDefault="007602BB" w:rsidP="007602BB">
      <w:pPr>
        <w:widowControl/>
        <w:spacing w:beforeLines="50" w:before="156" w:line="56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  <w:r w:rsidRPr="005C0B6F">
        <w:rPr>
          <w:rFonts w:ascii="Times New Roman" w:eastAsia="楷体" w:hAnsi="Times New Roman" w:cs="Times New Roman" w:hint="eastAsia"/>
          <w:sz w:val="32"/>
          <w:szCs w:val="32"/>
        </w:rPr>
        <w:t>围绕维生素菌种遗传操作困难、合成途径酶催化效率低、缺少高通量筛选育种方法等问题，“高产维生素菌种的创制及应用”团队重点建立了酶蛋白理性设计与</w:t>
      </w:r>
      <w:r>
        <w:rPr>
          <w:rFonts w:ascii="Times New Roman" w:eastAsia="楷体" w:hAnsi="Times New Roman" w:cs="Times New Roman" w:hint="eastAsia"/>
          <w:sz w:val="32"/>
          <w:szCs w:val="32"/>
        </w:rPr>
        <w:t>改造</w:t>
      </w:r>
      <w:r w:rsidRPr="005C0B6F">
        <w:rPr>
          <w:rFonts w:ascii="Times New Roman" w:eastAsia="楷体" w:hAnsi="Times New Roman" w:cs="Times New Roman" w:hint="eastAsia"/>
          <w:sz w:val="32"/>
          <w:szCs w:val="32"/>
        </w:rPr>
        <w:t>、高效基因编辑调控等底层技术体系，发展了维生素合成代谢途径解析、设计与调控技术，开发了高通量筛选技术并得到了高产菌种，并根据技术链条布局了十余项核心知识产权。相关成果在企业实现了落地，为企业乃至维生素产业的绿色转型升级提供了重要的技术支撑，取得了显著经济效益、生态效益。</w:t>
      </w:r>
    </w:p>
    <w:p w:rsidR="007602BB" w:rsidRDefault="007602BB" w:rsidP="007602BB">
      <w:pPr>
        <w:spacing w:beforeLines="50" w:before="156"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我单位推荐“高产维生素菌种的创制及应用”参加中国科学院杰出科技成就奖（技术发明奖）评选。</w:t>
      </w:r>
    </w:p>
    <w:p w:rsidR="007602BB" w:rsidRDefault="007602BB" w:rsidP="007602BB">
      <w:pPr>
        <w:spacing w:beforeLines="50" w:before="156" w:line="560" w:lineRule="exact"/>
        <w:ind w:leftChars="300" w:left="1112" w:hangingChars="150" w:hanging="482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、主要发明专利列表</w:t>
      </w:r>
    </w:p>
    <w:tbl>
      <w:tblPr>
        <w:tblW w:w="567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814"/>
        <w:gridCol w:w="1102"/>
        <w:gridCol w:w="1240"/>
        <w:gridCol w:w="1379"/>
        <w:gridCol w:w="1242"/>
        <w:gridCol w:w="1159"/>
      </w:tblGrid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 w:rsidRPr="005C0B6F">
              <w:rPr>
                <w:rFonts w:ascii="宋体" w:hAnsi="宋体" w:hint="eastAsia"/>
                <w:color w:val="000000"/>
                <w:szCs w:val="24"/>
              </w:rPr>
              <w:t>序号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Cs w:val="24"/>
              </w:rPr>
            </w:pPr>
            <w:r w:rsidRPr="005C0B6F">
              <w:rPr>
                <w:rFonts w:ascii="Times New Roman" w:hint="eastAsia"/>
                <w:color w:val="000000"/>
                <w:szCs w:val="24"/>
              </w:rPr>
              <w:t>发明专利名称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Cs w:val="24"/>
              </w:rPr>
            </w:pPr>
            <w:r w:rsidRPr="005C0B6F">
              <w:rPr>
                <w:rFonts w:ascii="Times New Roman" w:hint="eastAsia"/>
                <w:color w:val="000000"/>
                <w:szCs w:val="24"/>
              </w:rPr>
              <w:t>国家</w:t>
            </w:r>
          </w:p>
          <w:p w:rsidR="007602BB" w:rsidRPr="005C0B6F" w:rsidRDefault="007602BB" w:rsidP="00855041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Cs w:val="24"/>
              </w:rPr>
            </w:pPr>
            <w:r w:rsidRPr="005C0B6F">
              <w:rPr>
                <w:rFonts w:ascii="Times New Roman" w:hint="eastAsia"/>
                <w:color w:val="000000"/>
                <w:szCs w:val="24"/>
              </w:rPr>
              <w:t>（地区）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Cs w:val="24"/>
              </w:rPr>
            </w:pPr>
            <w:r w:rsidRPr="005C0B6F">
              <w:rPr>
                <w:rFonts w:ascii="Times New Roman" w:hint="eastAsia"/>
                <w:color w:val="000000"/>
                <w:szCs w:val="24"/>
              </w:rPr>
              <w:t>授权号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Cs w:val="24"/>
              </w:rPr>
            </w:pPr>
            <w:r w:rsidRPr="005C0B6F">
              <w:rPr>
                <w:rFonts w:ascii="Times New Roman" w:hint="eastAsia"/>
                <w:color w:val="000000"/>
                <w:szCs w:val="24"/>
              </w:rPr>
              <w:t>授权日期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Cs w:val="24"/>
              </w:rPr>
            </w:pPr>
            <w:r w:rsidRPr="005C0B6F">
              <w:rPr>
                <w:rFonts w:ascii="Times New Roman" w:hint="eastAsia"/>
                <w:color w:val="000000"/>
                <w:szCs w:val="24"/>
              </w:rPr>
              <w:t>发明人</w:t>
            </w:r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Cs w:val="24"/>
              </w:rPr>
            </w:pPr>
            <w:r w:rsidRPr="005C0B6F">
              <w:rPr>
                <w:rFonts w:ascii="Times New Roman" w:hint="eastAsia"/>
                <w:color w:val="000000"/>
                <w:szCs w:val="24"/>
              </w:rPr>
              <w:t>发明专利有效状态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前咕啉</w:t>
            </w: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-2C(20)-</w:t>
            </w: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甲基转移酶突变体、突变基因及其在制备维生素</w:t>
            </w: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B12</w:t>
            </w: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中的应用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</w:t>
            </w: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202010012115.8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2020.04.07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张大伟，董会娜</w:t>
            </w:r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</w:rPr>
              <w:t>有效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lastRenderedPageBreak/>
              <w:t>2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甲硫氨酸合成酶突变体、突变基因及其在制备维生素</w:t>
            </w: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B12</w:t>
            </w: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中的应用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ZL202010012124.7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2020.04.07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张大伟，董会娜</w:t>
            </w:r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有效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尿卟啉原Ⅲ合成酶突变体、突变基因及其在制备维生素</w:t>
            </w: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B12</w:t>
            </w: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中的应用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</w:t>
            </w: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202010012125.1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2020.04.07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张大伟，董会娜，马延和</w:t>
            </w:r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有效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4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核糖体因子和其突变体及其在制备维生素</w:t>
            </w: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B12</w:t>
            </w: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中的应用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ZL202010012145.9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2020.05.12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  <w:kern w:val="0"/>
                <w:lang w:bidi="ar"/>
              </w:rPr>
            </w:pPr>
            <w:r w:rsidRPr="005C0B6F">
              <w:rPr>
                <w:rFonts w:ascii="Times New Roman" w:hint="eastAsia"/>
                <w:color w:val="000000"/>
                <w:kern w:val="0"/>
                <w:lang w:bidi="ar"/>
              </w:rPr>
              <w:t>张大伟，董会娜，马延和</w:t>
            </w:r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有效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5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β</w:t>
            </w:r>
            <w:r w:rsidRPr="005C0B6F">
              <w:rPr>
                <w:rStyle w:val="font31"/>
                <w:rFonts w:ascii="Times New Roman" w:hAnsi="Times New Roman" w:cs="Times New Roman" w:hint="default"/>
                <w:lang w:bidi="ar"/>
              </w:rPr>
              <w:t>-</w:t>
            </w:r>
            <w:r w:rsidRPr="005C0B6F">
              <w:rPr>
                <w:rStyle w:val="font31"/>
                <w:rFonts w:ascii="Times New Roman" w:hAnsi="Times New Roman" w:cs="Times New Roman" w:hint="default"/>
                <w:lang w:bidi="ar"/>
              </w:rPr>
              <w:t>呋喃果糖苷酶突变体、突变基因及其在制备维生素</w:t>
            </w:r>
            <w:r w:rsidRPr="005C0B6F">
              <w:rPr>
                <w:rStyle w:val="font31"/>
                <w:rFonts w:ascii="Times New Roman" w:hAnsi="Times New Roman" w:cs="Times New Roman" w:hint="default"/>
                <w:lang w:bidi="ar"/>
              </w:rPr>
              <w:t>B12</w:t>
            </w:r>
            <w:r w:rsidRPr="005C0B6F">
              <w:rPr>
                <w:rStyle w:val="font31"/>
                <w:rFonts w:ascii="Times New Roman" w:hAnsi="Times New Roman" w:cs="Times New Roman" w:hint="default"/>
                <w:lang w:bidi="ar"/>
              </w:rPr>
              <w:t>中的应用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ZL202010012144.4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2020.05.19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  <w:kern w:val="0"/>
                <w:lang w:bidi="ar"/>
              </w:rPr>
            </w:pPr>
            <w:r w:rsidRPr="005C0B6F">
              <w:rPr>
                <w:rFonts w:ascii="Times New Roman" w:hint="eastAsia"/>
                <w:color w:val="000000"/>
                <w:kern w:val="0"/>
                <w:lang w:bidi="ar"/>
              </w:rPr>
              <w:t>张大伟，董会娜</w:t>
            </w:r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有效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6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  <w:kern w:val="0"/>
                <w:lang w:bidi="ar"/>
              </w:rPr>
              <w:t>一种生产维生素</w:t>
            </w:r>
            <w:r w:rsidRPr="005C0B6F">
              <w:rPr>
                <w:rStyle w:val="font41"/>
                <w:lang w:bidi="ar"/>
              </w:rPr>
              <w:t>B6</w:t>
            </w:r>
            <w:r w:rsidRPr="005C0B6F">
              <w:rPr>
                <w:rStyle w:val="font21"/>
                <w:rFonts w:ascii="Times New Roman" w:hint="default"/>
                <w:lang w:bidi="ar"/>
              </w:rPr>
              <w:t>的代谢工程菌株及其构建方法与应用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  <w:kern w:val="0"/>
                <w:lang w:bidi="ar"/>
              </w:rPr>
              <w:t>ZL202110059483.2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  <w:kern w:val="0"/>
                <w:lang w:bidi="ar"/>
              </w:rPr>
              <w:t>2021.03.30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张大伟，刘林霞，王岩</w:t>
            </w:r>
            <w:proofErr w:type="gramStart"/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岩</w:t>
            </w:r>
            <w:proofErr w:type="gramEnd"/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有效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7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</w:rPr>
              <w:t>高产维生素</w:t>
            </w:r>
            <w:r w:rsidRPr="005C0B6F">
              <w:rPr>
                <w:rFonts w:ascii="Times New Roman"/>
                <w:color w:val="000000"/>
              </w:rPr>
              <w:t>B2</w:t>
            </w:r>
            <w:r w:rsidRPr="005C0B6F">
              <w:rPr>
                <w:rFonts w:ascii="Times New Roman" w:hint="eastAsia"/>
                <w:color w:val="000000"/>
              </w:rPr>
              <w:t>枯草芽孢杆菌工程菌株、其构建及应用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ZL202110563091.X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2021.09.10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张大伟，苏媛，杨彬，刘川</w:t>
            </w:r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有效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8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proofErr w:type="spellStart"/>
            <w:r w:rsidRPr="005C0B6F">
              <w:rPr>
                <w:rFonts w:ascii="Times New Roman"/>
                <w:color w:val="000000"/>
                <w:kern w:val="0"/>
                <w:lang w:bidi="ar"/>
              </w:rPr>
              <w:t>GntR</w:t>
            </w:r>
            <w:proofErr w:type="spellEnd"/>
            <w:r w:rsidRPr="005C0B6F">
              <w:rPr>
                <w:rFonts w:ascii="Times New Roman" w:hint="eastAsia"/>
                <w:color w:val="000000"/>
                <w:kern w:val="0"/>
                <w:lang w:bidi="ar"/>
              </w:rPr>
              <w:t>家族转录抑制因子突变体、突变基因及其在制备维生素</w:t>
            </w:r>
            <w:r w:rsidRPr="005C0B6F">
              <w:rPr>
                <w:rFonts w:ascii="Times New Roman"/>
                <w:color w:val="000000"/>
                <w:kern w:val="0"/>
                <w:lang w:bidi="ar"/>
              </w:rPr>
              <w:t>B2</w:t>
            </w:r>
            <w:r w:rsidRPr="005C0B6F">
              <w:rPr>
                <w:rFonts w:ascii="Times New Roman" w:hint="eastAsia"/>
                <w:color w:val="000000"/>
                <w:kern w:val="0"/>
                <w:lang w:bidi="ar"/>
              </w:rPr>
              <w:t>中的应用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ZL202011146278.1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2022.05.10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张大伟，孙宜文，刘川</w:t>
            </w:r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有效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9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  <w:lang w:bidi="ar"/>
              </w:rPr>
            </w:pPr>
            <w:r w:rsidRPr="005C0B6F">
              <w:rPr>
                <w:rFonts w:ascii="Times New Roman" w:hint="eastAsia"/>
              </w:rPr>
              <w:t>磷酸</w:t>
            </w:r>
            <w:proofErr w:type="gramStart"/>
            <w:r w:rsidRPr="005C0B6F">
              <w:rPr>
                <w:rFonts w:ascii="Times New Roman" w:hint="eastAsia"/>
              </w:rPr>
              <w:t>吡哆</w:t>
            </w:r>
            <w:proofErr w:type="gramEnd"/>
            <w:r w:rsidRPr="005C0B6F">
              <w:rPr>
                <w:rFonts w:ascii="Times New Roman" w:hint="eastAsia"/>
              </w:rPr>
              <w:t>醇合酶</w:t>
            </w:r>
            <w:proofErr w:type="spellStart"/>
            <w:r w:rsidRPr="005C0B6F">
              <w:rPr>
                <w:rFonts w:ascii="Times New Roman"/>
              </w:rPr>
              <w:t>PdxJ</w:t>
            </w:r>
            <w:proofErr w:type="spellEnd"/>
            <w:r w:rsidRPr="005C0B6F">
              <w:rPr>
                <w:rFonts w:ascii="Times New Roman" w:hint="eastAsia"/>
              </w:rPr>
              <w:t>突变体及其在制备维生素</w:t>
            </w:r>
            <w:r w:rsidRPr="005C0B6F">
              <w:rPr>
                <w:rFonts w:ascii="Times New Roman"/>
              </w:rPr>
              <w:t>B6</w:t>
            </w:r>
            <w:r w:rsidRPr="005C0B6F">
              <w:rPr>
                <w:rFonts w:ascii="Times New Roman" w:hint="eastAsia"/>
              </w:rPr>
              <w:t>中的应用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snapToGri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  <w:kern w:val="0"/>
                <w:lang w:bidi="ar"/>
              </w:rPr>
            </w:pPr>
            <w:r w:rsidRPr="005C0B6F">
              <w:rPr>
                <w:rFonts w:ascii="Times New Roman"/>
              </w:rPr>
              <w:t>ZL202210360347.1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  <w:kern w:val="0"/>
                <w:lang w:bidi="ar"/>
              </w:rPr>
            </w:pPr>
            <w:r w:rsidRPr="005C0B6F">
              <w:rPr>
                <w:rFonts w:ascii="Times New Roman"/>
              </w:rPr>
              <w:t>2022.06.17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widowControl/>
              <w:snapToGrid w:val="0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B6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张大伟，刘林霞，王岩岩，李金龙</w:t>
            </w:r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</w:rPr>
              <w:t>有效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5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10</w:t>
            </w:r>
          </w:p>
        </w:tc>
        <w:tc>
          <w:tcPr>
            <w:tcW w:w="1496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</w:rPr>
              <w:t>一种提高枯草芽孢杆菌合成七烯甲</w:t>
            </w:r>
            <w:proofErr w:type="gramStart"/>
            <w:r w:rsidRPr="005C0B6F">
              <w:rPr>
                <w:rFonts w:ascii="Times New Roman" w:hint="eastAsia"/>
                <w:color w:val="000000"/>
              </w:rPr>
              <w:t>萘醌</w:t>
            </w:r>
            <w:proofErr w:type="gramEnd"/>
            <w:r w:rsidRPr="005C0B6F">
              <w:rPr>
                <w:rFonts w:ascii="Times New Roman" w:hint="eastAsia"/>
                <w:color w:val="000000"/>
              </w:rPr>
              <w:t>的方法、获得重组菌株及其应用</w:t>
            </w:r>
          </w:p>
        </w:tc>
        <w:tc>
          <w:tcPr>
            <w:tcW w:w="586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659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ZL202310982599.2</w:t>
            </w:r>
          </w:p>
        </w:tc>
        <w:tc>
          <w:tcPr>
            <w:tcW w:w="733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2023.12.29</w:t>
            </w:r>
          </w:p>
        </w:tc>
        <w:tc>
          <w:tcPr>
            <w:tcW w:w="660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</w:rPr>
              <w:t>张大伟，付刚，朱启尧，李金龙</w:t>
            </w:r>
          </w:p>
        </w:tc>
        <w:tc>
          <w:tcPr>
            <w:tcW w:w="616" w:type="pct"/>
            <w:vAlign w:val="center"/>
          </w:tcPr>
          <w:p w:rsidR="007602BB" w:rsidRPr="005C0B6F" w:rsidRDefault="007602BB" w:rsidP="00855041">
            <w:pPr>
              <w:pStyle w:val="Style8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</w:rPr>
              <w:t>有效</w:t>
            </w:r>
          </w:p>
        </w:tc>
      </w:tr>
    </w:tbl>
    <w:p w:rsidR="007602BB" w:rsidRDefault="007602BB" w:rsidP="007602BB">
      <w:pPr>
        <w:spacing w:beforeLines="50" w:before="156" w:line="560" w:lineRule="exact"/>
        <w:ind w:leftChars="300" w:left="1112" w:hangingChars="150" w:hanging="482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、其他知识产权和标准等列表</w:t>
      </w:r>
    </w:p>
    <w:tbl>
      <w:tblPr>
        <w:tblW w:w="563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689"/>
        <w:gridCol w:w="2828"/>
        <w:gridCol w:w="1997"/>
        <w:gridCol w:w="3333"/>
      </w:tblGrid>
      <w:tr w:rsidR="007602BB" w:rsidTr="00855041">
        <w:trPr>
          <w:trHeight w:val="567"/>
          <w:jc w:val="center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Cs w:val="24"/>
              </w:rPr>
            </w:pPr>
            <w:r w:rsidRPr="005C0B6F">
              <w:rPr>
                <w:rFonts w:ascii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5C0B6F">
              <w:rPr>
                <w:rFonts w:ascii="Times New Roman" w:hint="eastAsia"/>
                <w:szCs w:val="24"/>
              </w:rPr>
              <w:t>类型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spacing w:line="390" w:lineRule="exact"/>
              <w:ind w:firstLineChars="0" w:firstLine="0"/>
              <w:jc w:val="center"/>
              <w:outlineLvl w:val="0"/>
              <w:rPr>
                <w:rFonts w:ascii="Times New Roman"/>
                <w:bCs/>
                <w:color w:val="000000"/>
              </w:rPr>
            </w:pPr>
            <w:r w:rsidRPr="005C0B6F">
              <w:rPr>
                <w:rFonts w:ascii="Times New Roman" w:hint="eastAsia"/>
                <w:bCs/>
                <w:color w:val="000000"/>
              </w:rPr>
              <w:t>名称</w:t>
            </w:r>
          </w:p>
        </w:tc>
        <w:tc>
          <w:tcPr>
            <w:tcW w:w="10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bCs/>
                <w:color w:val="000000"/>
                <w:spacing w:val="-20"/>
                <w:szCs w:val="24"/>
                <w:highlight w:val="yellow"/>
              </w:rPr>
            </w:pPr>
            <w:r w:rsidRPr="005C0B6F">
              <w:rPr>
                <w:rFonts w:ascii="Times New Roman" w:hint="eastAsia"/>
                <w:color w:val="000000"/>
                <w:szCs w:val="24"/>
              </w:rPr>
              <w:t>著录信息</w:t>
            </w:r>
          </w:p>
        </w:tc>
        <w:tc>
          <w:tcPr>
            <w:tcW w:w="17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spacing w:line="390" w:lineRule="exact"/>
              <w:ind w:firstLineChars="0" w:firstLine="0"/>
              <w:jc w:val="center"/>
              <w:outlineLvl w:val="0"/>
              <w:rPr>
                <w:rFonts w:ascii="Times New Roman"/>
                <w:bCs/>
                <w:color w:val="000000"/>
                <w:spacing w:val="-20"/>
              </w:rPr>
            </w:pPr>
            <w:r w:rsidRPr="005C0B6F">
              <w:rPr>
                <w:rFonts w:ascii="Times New Roman" w:hint="eastAsia"/>
                <w:bCs/>
                <w:color w:val="000000"/>
                <w:spacing w:val="-20"/>
              </w:rPr>
              <w:t>全部完成人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</w:rPr>
              <w:t>论文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eastAsia="仿宋"/>
                <w:color w:val="000000"/>
              </w:rPr>
              <w:t>A synthetic cell-free 36-enzyme reaction system for vitamin B(12) production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  <w:u w:val="single"/>
              </w:rPr>
              <w:t>Nature Communications</w:t>
            </w:r>
            <w:r w:rsidRPr="005C0B6F">
              <w:rPr>
                <w:rFonts w:ascii="Times New Roman"/>
                <w:kern w:val="0"/>
              </w:rPr>
              <w:t>. 2023 Aug 24</w:t>
            </w:r>
            <w:proofErr w:type="gramStart"/>
            <w:r w:rsidRPr="005C0B6F">
              <w:rPr>
                <w:rFonts w:ascii="Times New Roman"/>
                <w:kern w:val="0"/>
              </w:rPr>
              <w:t>;14</w:t>
            </w:r>
            <w:proofErr w:type="gramEnd"/>
            <w:r w:rsidRPr="005C0B6F">
              <w:rPr>
                <w:rFonts w:ascii="Times New Roman"/>
                <w:kern w:val="0"/>
              </w:rPr>
              <w:t>(1):5177. 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hyperlink r:id="rId4" w:history="1">
              <w:r w:rsidRPr="005C0B6F">
                <w:rPr>
                  <w:rFonts w:ascii="Times New Roman"/>
                  <w:kern w:val="0"/>
                </w:rPr>
                <w:t>Qian Kang</w:t>
              </w:r>
            </w:hyperlink>
            <w:r w:rsidRPr="005C0B6F">
              <w:rPr>
                <w:rFonts w:ascii="Times New Roman"/>
                <w:kern w:val="0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"https://pubmed.ncbi.nlm.nih.gov/?term=Fang+H&amp;cauthor_id=37620358" </w:instrText>
            </w:r>
            <w:r>
              <w:fldChar w:fldCharType="separate"/>
            </w:r>
            <w:r w:rsidRPr="005C0B6F">
              <w:rPr>
                <w:rFonts w:ascii="Times New Roman"/>
                <w:kern w:val="0"/>
              </w:rPr>
              <w:t>Huan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Fang</w:t>
            </w:r>
            <w:r>
              <w:rPr>
                <w:rFonts w:ascii="Times New Roman"/>
                <w:kern w:val="0"/>
              </w:rPr>
              <w:fldChar w:fldCharType="end"/>
            </w:r>
            <w:r w:rsidRPr="005C0B6F">
              <w:rPr>
                <w:rFonts w:ascii="Times New Roman"/>
                <w:kern w:val="0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"https://pubmed.ncbi.nlm.nih.gov/?term=Xiang+M&amp;cauthor_id=37620358" </w:instrText>
            </w:r>
            <w:r>
              <w:fldChar w:fldCharType="separate"/>
            </w:r>
            <w:r w:rsidRPr="005C0B6F">
              <w:rPr>
                <w:rFonts w:ascii="Times New Roman"/>
                <w:kern w:val="0"/>
              </w:rPr>
              <w:t>Mengjie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Xiang</w:t>
            </w:r>
            <w:r>
              <w:rPr>
                <w:rFonts w:ascii="Times New Roman"/>
                <w:kern w:val="0"/>
              </w:rPr>
              <w:fldChar w:fldCharType="end"/>
            </w:r>
            <w:r w:rsidRPr="005C0B6F">
              <w:rPr>
                <w:rFonts w:ascii="Times New Roman"/>
                <w:kern w:val="0"/>
              </w:rPr>
              <w:t>, </w:t>
            </w:r>
            <w:proofErr w:type="spellStart"/>
            <w:r w:rsidRPr="005C0B6F">
              <w:rPr>
                <w:rFonts w:ascii="Times New Roman"/>
                <w:kern w:val="0"/>
              </w:rPr>
              <w:fldChar w:fldCharType="begin"/>
            </w:r>
            <w:r w:rsidRPr="005C0B6F">
              <w:rPr>
                <w:rFonts w:ascii="Times New Roman"/>
                <w:kern w:val="0"/>
              </w:rPr>
              <w:instrText xml:space="preserve"> HYPERLINK "https://pubmed.ncbi.nlm.nih.gov/?term=Xiao+K&amp;cauthor_id=37620358" </w:instrText>
            </w:r>
            <w:r w:rsidRPr="005C0B6F">
              <w:rPr>
                <w:rFonts w:ascii="Times New Roman"/>
                <w:kern w:val="0"/>
              </w:rPr>
              <w:fldChar w:fldCharType="separate"/>
            </w:r>
            <w:r w:rsidRPr="005C0B6F">
              <w:rPr>
                <w:rFonts w:ascii="Times New Roman"/>
                <w:kern w:val="0"/>
              </w:rPr>
              <w:t>Kaixing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Xiao</w:t>
            </w:r>
            <w:r w:rsidRPr="005C0B6F">
              <w:rPr>
                <w:rFonts w:ascii="Times New Roman"/>
                <w:kern w:val="0"/>
              </w:rPr>
              <w:fldChar w:fldCharType="end"/>
            </w:r>
            <w:r w:rsidRPr="005C0B6F">
              <w:rPr>
                <w:rFonts w:ascii="Times New Roman"/>
                <w:kern w:val="0"/>
              </w:rPr>
              <w:t>, </w:t>
            </w:r>
            <w:proofErr w:type="spellStart"/>
            <w:r w:rsidRPr="005C0B6F">
              <w:rPr>
                <w:rFonts w:ascii="Times New Roman"/>
                <w:kern w:val="0"/>
              </w:rPr>
              <w:fldChar w:fldCharType="begin"/>
            </w:r>
            <w:r w:rsidRPr="005C0B6F">
              <w:rPr>
                <w:rFonts w:ascii="Times New Roman"/>
                <w:kern w:val="0"/>
              </w:rPr>
              <w:instrText xml:space="preserve"> HYPERLINK "https://pubmed.ncbi.nlm.nih.gov/?term=Jiang+P&amp;cauthor_id=37620358" </w:instrText>
            </w:r>
            <w:r w:rsidRPr="005C0B6F">
              <w:rPr>
                <w:rFonts w:ascii="Times New Roman"/>
                <w:kern w:val="0"/>
              </w:rPr>
              <w:fldChar w:fldCharType="separate"/>
            </w:r>
            <w:r w:rsidRPr="005C0B6F">
              <w:rPr>
                <w:rFonts w:ascii="Times New Roman"/>
                <w:kern w:val="0"/>
              </w:rPr>
              <w:t>Pingtao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Jiang</w:t>
            </w:r>
            <w:r w:rsidRPr="005C0B6F">
              <w:rPr>
                <w:rFonts w:ascii="Times New Roman"/>
                <w:kern w:val="0"/>
              </w:rPr>
              <w:fldChar w:fldCharType="end"/>
            </w:r>
            <w:r w:rsidRPr="005C0B6F">
              <w:rPr>
                <w:rFonts w:ascii="Times New Roman"/>
                <w:kern w:val="0"/>
              </w:rPr>
              <w:t>, </w:t>
            </w:r>
            <w:hyperlink r:id="rId5" w:history="1">
              <w:r w:rsidRPr="005C0B6F">
                <w:rPr>
                  <w:rFonts w:ascii="Times New Roman"/>
                  <w:kern w:val="0"/>
                </w:rPr>
                <w:t>Chun You</w:t>
              </w:r>
            </w:hyperlink>
            <w:r w:rsidRPr="005C0B6F">
              <w:rPr>
                <w:rFonts w:ascii="Times New Roman"/>
                <w:kern w:val="0"/>
              </w:rPr>
              <w:t>, </w:t>
            </w:r>
            <w:hyperlink r:id="rId6" w:history="1">
              <w:r w:rsidRPr="005C0B6F">
                <w:rPr>
                  <w:rFonts w:ascii="Times New Roman"/>
                  <w:kern w:val="0"/>
                </w:rPr>
                <w:t>Sang Yup Lee</w:t>
              </w:r>
            </w:hyperlink>
            <w:r w:rsidRPr="005C0B6F">
              <w:rPr>
                <w:rFonts w:ascii="Times New Roman"/>
                <w:kern w:val="0"/>
              </w:rPr>
              <w:t>*, </w:t>
            </w:r>
            <w:proofErr w:type="spellStart"/>
            <w:r>
              <w:fldChar w:fldCharType="begin"/>
            </w:r>
            <w:r>
              <w:instrText xml:space="preserve"> HYPERLINK "https://pubmed.ncbi.nlm.nih.gov/?term=Zhang+D&amp;cauthor_id=37620358" </w:instrText>
            </w:r>
            <w:r>
              <w:fldChar w:fldCharType="separate"/>
            </w:r>
            <w:r w:rsidRPr="005C0B6F">
              <w:rPr>
                <w:rFonts w:ascii="Times New Roman"/>
                <w:kern w:val="0"/>
              </w:rPr>
              <w:t>Dawei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Zhang</w:t>
            </w:r>
            <w:r>
              <w:rPr>
                <w:rFonts w:ascii="Times New Roman"/>
                <w:kern w:val="0"/>
              </w:rPr>
              <w:fldChar w:fldCharType="end"/>
            </w:r>
            <w:r w:rsidRPr="005C0B6F">
              <w:rPr>
                <w:rFonts w:ascii="Times New Roman"/>
                <w:kern w:val="0"/>
              </w:rPr>
              <w:t>*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 w:hint="eastAsia"/>
                <w:color w:val="000000"/>
              </w:rPr>
              <w:t>论文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kern w:val="0"/>
              </w:rPr>
              <w:t>A versatile Cas12k-based genetic engineering toolkit (C12KGET) for metabolic engineering in genetic manipulation-deprived strains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kern w:val="0"/>
                <w:u w:val="single"/>
              </w:rPr>
              <w:t>Nucleic Acids Research</w:t>
            </w:r>
            <w:r w:rsidRPr="005C0B6F">
              <w:rPr>
                <w:rFonts w:ascii="Times New Roman"/>
                <w:kern w:val="0"/>
              </w:rPr>
              <w:t>. </w:t>
            </w:r>
            <w:bookmarkStart w:id="1" w:name="OLE_LINK9"/>
            <w:r w:rsidRPr="005C0B6F">
              <w:rPr>
                <w:rFonts w:ascii="Times New Roman"/>
                <w:kern w:val="0"/>
              </w:rPr>
              <w:t>2022 Aug 26</w:t>
            </w:r>
            <w:proofErr w:type="gramStart"/>
            <w:r w:rsidRPr="005C0B6F">
              <w:rPr>
                <w:rFonts w:ascii="Times New Roman"/>
                <w:kern w:val="0"/>
              </w:rPr>
              <w:t>;50</w:t>
            </w:r>
            <w:proofErr w:type="gramEnd"/>
            <w:r w:rsidRPr="005C0B6F">
              <w:rPr>
                <w:rFonts w:ascii="Times New Roman"/>
                <w:kern w:val="0"/>
              </w:rPr>
              <w:t>(15):8961-8973</w:t>
            </w:r>
            <w:bookmarkEnd w:id="1"/>
            <w:r w:rsidRPr="005C0B6F">
              <w:rPr>
                <w:rFonts w:ascii="Times New Roman"/>
                <w:kern w:val="0"/>
              </w:rPr>
              <w:t>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hyperlink r:id="rId7" w:history="1">
              <w:r w:rsidRPr="005C0B6F">
                <w:rPr>
                  <w:rFonts w:ascii="Times New Roman"/>
                  <w:kern w:val="0"/>
                </w:rPr>
                <w:t>Yali Cui</w:t>
              </w:r>
            </w:hyperlink>
            <w:hyperlink r:id="rId8" w:anchor="equal-contrib-explanation" w:tooltip="Contributed equally" w:history="1">
              <w:r w:rsidRPr="005C0B6F">
                <w:rPr>
                  <w:rFonts w:ascii="Times New Roman"/>
                  <w:kern w:val="0"/>
                  <w:vertAlign w:val="superscript"/>
                </w:rPr>
                <w:t>#</w:t>
              </w:r>
            </w:hyperlink>
            <w:r w:rsidRPr="005C0B6F">
              <w:rPr>
                <w:rFonts w:ascii="Times New Roman"/>
                <w:kern w:val="0"/>
              </w:rPr>
              <w:t>, </w:t>
            </w:r>
            <w:proofErr w:type="spellStart"/>
            <w:r w:rsidRPr="005C0B6F">
              <w:rPr>
                <w:rFonts w:ascii="Times New Roman"/>
                <w:kern w:val="0"/>
              </w:rPr>
              <w:fldChar w:fldCharType="begin"/>
            </w:r>
            <w:r w:rsidRPr="005C0B6F">
              <w:rPr>
                <w:rFonts w:ascii="Times New Roman"/>
                <w:kern w:val="0"/>
              </w:rPr>
              <w:instrText xml:space="preserve"> HYPERLINK "https://pubmed.ncbi.nlm.nih.gov/?term=Dong+H&amp;cauthor_id=35920322" </w:instrText>
            </w:r>
            <w:r w:rsidRPr="005C0B6F">
              <w:rPr>
                <w:rFonts w:ascii="Times New Roman"/>
                <w:kern w:val="0"/>
              </w:rPr>
              <w:fldChar w:fldCharType="separate"/>
            </w:r>
            <w:r w:rsidRPr="005C0B6F">
              <w:rPr>
                <w:rFonts w:ascii="Times New Roman"/>
                <w:kern w:val="0"/>
              </w:rPr>
              <w:t>Huina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Dong</w:t>
            </w:r>
            <w:r w:rsidRPr="005C0B6F">
              <w:rPr>
                <w:rFonts w:ascii="Times New Roman"/>
                <w:kern w:val="0"/>
              </w:rPr>
              <w:fldChar w:fldCharType="end"/>
            </w:r>
            <w:hyperlink r:id="rId9" w:anchor="equal-contrib-explanation" w:tooltip="Contributed equally" w:history="1">
              <w:r w:rsidRPr="005C0B6F">
                <w:rPr>
                  <w:rFonts w:ascii="Times New Roman"/>
                  <w:kern w:val="0"/>
                  <w:vertAlign w:val="superscript"/>
                </w:rPr>
                <w:t>#</w:t>
              </w:r>
            </w:hyperlink>
            <w:r w:rsidRPr="005C0B6F">
              <w:rPr>
                <w:rFonts w:ascii="Times New Roman"/>
                <w:kern w:val="0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"https://pubmed.ncbi.nlm.nih.gov/?term=Tong+B&amp;cauthor_id=35920322" </w:instrText>
            </w:r>
            <w:r>
              <w:fldChar w:fldCharType="separate"/>
            </w:r>
            <w:r w:rsidRPr="005C0B6F">
              <w:rPr>
                <w:rFonts w:ascii="Times New Roman"/>
                <w:kern w:val="0"/>
              </w:rPr>
              <w:t>Baisong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Tong</w:t>
            </w:r>
            <w:r>
              <w:rPr>
                <w:rFonts w:ascii="Times New Roman"/>
                <w:kern w:val="0"/>
              </w:rPr>
              <w:fldChar w:fldCharType="end"/>
            </w:r>
            <w:r w:rsidRPr="005C0B6F">
              <w:rPr>
                <w:rFonts w:ascii="Times New Roman"/>
                <w:kern w:val="0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"https://pubmed.ncbi.nlm.nih.gov/?term=Wang+H&amp;cauthor_id=35920322" </w:instrText>
            </w:r>
            <w:r>
              <w:fldChar w:fldCharType="separate"/>
            </w:r>
            <w:r w:rsidRPr="005C0B6F">
              <w:rPr>
                <w:rFonts w:ascii="Times New Roman"/>
                <w:kern w:val="0"/>
              </w:rPr>
              <w:t>Huiying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Wang</w:t>
            </w:r>
            <w:r>
              <w:rPr>
                <w:rFonts w:ascii="Times New Roman"/>
                <w:kern w:val="0"/>
              </w:rPr>
              <w:fldChar w:fldCharType="end"/>
            </w:r>
            <w:r w:rsidRPr="005C0B6F">
              <w:rPr>
                <w:rFonts w:ascii="Times New Roman"/>
                <w:kern w:val="0"/>
              </w:rPr>
              <w:t>, </w:t>
            </w:r>
            <w:proofErr w:type="spellStart"/>
            <w:r w:rsidRPr="005C0B6F">
              <w:rPr>
                <w:rFonts w:ascii="Times New Roman"/>
                <w:kern w:val="0"/>
              </w:rPr>
              <w:fldChar w:fldCharType="begin"/>
            </w:r>
            <w:r w:rsidRPr="005C0B6F">
              <w:rPr>
                <w:rFonts w:ascii="Times New Roman"/>
                <w:kern w:val="0"/>
              </w:rPr>
              <w:instrText xml:space="preserve"> HYPERLINK "https://pubmed.ncbi.nlm.nih.gov/?term=Chen+X&amp;cauthor_id=35920322" </w:instrText>
            </w:r>
            <w:r w:rsidRPr="005C0B6F">
              <w:rPr>
                <w:rFonts w:ascii="Times New Roman"/>
                <w:kern w:val="0"/>
              </w:rPr>
              <w:fldChar w:fldCharType="separate"/>
            </w:r>
            <w:r w:rsidRPr="005C0B6F">
              <w:rPr>
                <w:rFonts w:ascii="Times New Roman"/>
                <w:kern w:val="0"/>
              </w:rPr>
              <w:t>Xipeng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Chen</w:t>
            </w:r>
            <w:r w:rsidRPr="005C0B6F">
              <w:rPr>
                <w:rFonts w:ascii="Times New Roman"/>
                <w:kern w:val="0"/>
              </w:rPr>
              <w:fldChar w:fldCharType="end"/>
            </w:r>
            <w:r w:rsidRPr="005C0B6F">
              <w:rPr>
                <w:rFonts w:ascii="Times New Roman"/>
                <w:kern w:val="0"/>
              </w:rPr>
              <w:t>, </w:t>
            </w:r>
            <w:proofErr w:type="spellStart"/>
            <w:r w:rsidRPr="005C0B6F">
              <w:rPr>
                <w:rFonts w:ascii="Times New Roman"/>
                <w:kern w:val="0"/>
              </w:rPr>
              <w:fldChar w:fldCharType="begin"/>
            </w:r>
            <w:r w:rsidRPr="005C0B6F">
              <w:rPr>
                <w:rFonts w:ascii="Times New Roman"/>
                <w:kern w:val="0"/>
              </w:rPr>
              <w:instrText xml:space="preserve"> HYPERLINK "https://pubmed.ncbi.nlm.nih.gov/?term=Liu+G&amp;cauthor_id=35920322" </w:instrText>
            </w:r>
            <w:r w:rsidRPr="005C0B6F">
              <w:rPr>
                <w:rFonts w:ascii="Times New Roman"/>
                <w:kern w:val="0"/>
              </w:rPr>
              <w:fldChar w:fldCharType="separate"/>
            </w:r>
            <w:r w:rsidRPr="005C0B6F">
              <w:rPr>
                <w:rFonts w:ascii="Times New Roman"/>
                <w:kern w:val="0"/>
              </w:rPr>
              <w:t>Guangqing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Liu</w:t>
            </w:r>
            <w:r w:rsidRPr="005C0B6F">
              <w:rPr>
                <w:rFonts w:ascii="Times New Roman"/>
                <w:kern w:val="0"/>
              </w:rPr>
              <w:fldChar w:fldCharType="end"/>
            </w:r>
            <w:r w:rsidRPr="005C0B6F">
              <w:rPr>
                <w:rFonts w:ascii="Times New Roman"/>
                <w:kern w:val="0"/>
              </w:rPr>
              <w:t>, </w:t>
            </w:r>
            <w:proofErr w:type="spellStart"/>
            <w:r w:rsidRPr="005C0B6F">
              <w:rPr>
                <w:rFonts w:ascii="Times New Roman"/>
                <w:kern w:val="0"/>
              </w:rPr>
              <w:t>Dawei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Zhang*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lastRenderedPageBreak/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adjustRightInd w:val="0"/>
              <w:snapToGrid w:val="0"/>
              <w:outlineLvl w:val="0"/>
              <w:rPr>
                <w:color w:val="000000"/>
                <w:sz w:val="24"/>
                <w:szCs w:val="24"/>
              </w:rPr>
            </w:pPr>
            <w:r w:rsidRPr="005C0B6F">
              <w:rPr>
                <w:rFonts w:hint="eastAsia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kern w:val="0"/>
              </w:rPr>
              <w:t xml:space="preserve">Protein engineering and iterative </w:t>
            </w:r>
            <w:proofErr w:type="spellStart"/>
            <w:r w:rsidRPr="005C0B6F">
              <w:rPr>
                <w:rFonts w:ascii="Times New Roman"/>
                <w:kern w:val="0"/>
              </w:rPr>
              <w:t>multimodule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optimization for vitamin B6 production in Escherichia coli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  <w:u w:val="single"/>
              </w:rPr>
              <w:t>Nature Communications</w:t>
            </w:r>
            <w:r w:rsidRPr="005C0B6F">
              <w:rPr>
                <w:rFonts w:ascii="Times New Roman"/>
                <w:kern w:val="0"/>
              </w:rPr>
              <w:t>. 2023 Aug 31;14(1):5304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jc w:val="left"/>
              <w:outlineLvl w:val="0"/>
              <w:rPr>
                <w:rFonts w:ascii="Times New Roman"/>
                <w:color w:val="000000"/>
              </w:rPr>
            </w:pPr>
            <w:proofErr w:type="spellStart"/>
            <w:r w:rsidRPr="005C0B6F">
              <w:rPr>
                <w:rFonts w:ascii="Times New Roman"/>
                <w:kern w:val="0"/>
              </w:rPr>
              <w:t>Linxia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Liu</w:t>
            </w:r>
            <w:hyperlink r:id="rId10" w:anchor="equal-contrib-explanation" w:tooltip="Contributed equally" w:history="1">
              <w:r w:rsidRPr="005C0B6F">
                <w:rPr>
                  <w:rFonts w:ascii="Times New Roman"/>
                  <w:kern w:val="0"/>
                  <w:vertAlign w:val="superscript"/>
                </w:rPr>
                <w:t>#</w:t>
              </w:r>
            </w:hyperlink>
            <w:r w:rsidRPr="005C0B6F">
              <w:rPr>
                <w:rFonts w:ascii="Times New Roman"/>
                <w:kern w:val="0"/>
              </w:rPr>
              <w:t xml:space="preserve">, </w:t>
            </w:r>
            <w:proofErr w:type="spellStart"/>
            <w:r w:rsidRPr="005C0B6F">
              <w:rPr>
                <w:rFonts w:ascii="Times New Roman"/>
                <w:kern w:val="0"/>
              </w:rPr>
              <w:t>Jinlong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Li</w:t>
            </w:r>
            <w:hyperlink r:id="rId11" w:anchor="equal-contrib-explanation" w:tooltip="Contributed equally" w:history="1">
              <w:r w:rsidRPr="005C0B6F">
                <w:rPr>
                  <w:rFonts w:ascii="Times New Roman"/>
                  <w:kern w:val="0"/>
                  <w:vertAlign w:val="superscript"/>
                </w:rPr>
                <w:t>#</w:t>
              </w:r>
            </w:hyperlink>
            <w:r w:rsidRPr="005C0B6F">
              <w:rPr>
                <w:rFonts w:ascii="Times New Roman"/>
                <w:kern w:val="0"/>
              </w:rPr>
              <w:t xml:space="preserve">, </w:t>
            </w:r>
            <w:proofErr w:type="spellStart"/>
            <w:r w:rsidRPr="005C0B6F">
              <w:rPr>
                <w:rFonts w:ascii="Times New Roman"/>
                <w:kern w:val="0"/>
              </w:rPr>
              <w:t>Yuanming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</w:t>
            </w:r>
            <w:proofErr w:type="spellStart"/>
            <w:r w:rsidRPr="005C0B6F">
              <w:rPr>
                <w:rFonts w:ascii="Times New Roman"/>
                <w:kern w:val="0"/>
              </w:rPr>
              <w:t>Gai</w:t>
            </w:r>
            <w:proofErr w:type="spellEnd"/>
            <w:r>
              <w:fldChar w:fldCharType="begin"/>
            </w:r>
            <w:r>
              <w:instrText xml:space="preserve"> HYPERLINK "https://pubmed.ncbi.nlm.nih.gov/33849534/" \l "equal-contrib-explanation" \o "Contributed equally" </w:instrText>
            </w:r>
            <w:r>
              <w:fldChar w:fldCharType="separate"/>
            </w:r>
            <w:r w:rsidRPr="005C0B6F">
              <w:rPr>
                <w:rFonts w:ascii="Times New Roman"/>
                <w:kern w:val="0"/>
                <w:vertAlign w:val="superscript"/>
              </w:rPr>
              <w:t>#</w:t>
            </w:r>
            <w:r>
              <w:rPr>
                <w:rFonts w:ascii="Times New Roman"/>
                <w:kern w:val="0"/>
                <w:vertAlign w:val="superscript"/>
              </w:rPr>
              <w:fldChar w:fldCharType="end"/>
            </w:r>
            <w:r w:rsidRPr="005C0B6F">
              <w:rPr>
                <w:rFonts w:ascii="Times New Roman"/>
                <w:kern w:val="0"/>
              </w:rPr>
              <w:t xml:space="preserve">, </w:t>
            </w:r>
            <w:proofErr w:type="spellStart"/>
            <w:r w:rsidRPr="005C0B6F">
              <w:rPr>
                <w:rFonts w:ascii="Times New Roman"/>
                <w:kern w:val="0"/>
              </w:rPr>
              <w:t>Zhizhong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</w:t>
            </w:r>
            <w:proofErr w:type="spellStart"/>
            <w:r w:rsidRPr="005C0B6F">
              <w:rPr>
                <w:rFonts w:ascii="Times New Roman"/>
                <w:kern w:val="0"/>
              </w:rPr>
              <w:t>Tian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, </w:t>
            </w:r>
            <w:proofErr w:type="spellStart"/>
            <w:r w:rsidRPr="005C0B6F">
              <w:rPr>
                <w:rFonts w:ascii="Times New Roman"/>
                <w:kern w:val="0"/>
              </w:rPr>
              <w:t>Yanyan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Wang, </w:t>
            </w:r>
            <w:proofErr w:type="spellStart"/>
            <w:r w:rsidRPr="005C0B6F">
              <w:rPr>
                <w:rFonts w:ascii="Times New Roman"/>
                <w:kern w:val="0"/>
              </w:rPr>
              <w:t>Tenghe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Wang, Pi Liu, </w:t>
            </w:r>
            <w:proofErr w:type="spellStart"/>
            <w:r w:rsidRPr="005C0B6F">
              <w:rPr>
                <w:rFonts w:ascii="Times New Roman"/>
                <w:kern w:val="0"/>
              </w:rPr>
              <w:t>Qianqian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Yuan, </w:t>
            </w:r>
            <w:proofErr w:type="spellStart"/>
            <w:r w:rsidRPr="005C0B6F">
              <w:rPr>
                <w:rFonts w:ascii="Times New Roman"/>
                <w:kern w:val="0"/>
              </w:rPr>
              <w:t>Hongwu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Ma, Sang Yup Lee*, </w:t>
            </w:r>
            <w:proofErr w:type="spellStart"/>
            <w:r w:rsidRPr="005C0B6F">
              <w:rPr>
                <w:rFonts w:ascii="Times New Roman"/>
                <w:kern w:val="0"/>
              </w:rPr>
              <w:t>Dawei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Zhang*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adjustRightInd w:val="0"/>
              <w:snapToGrid w:val="0"/>
              <w:outlineLvl w:val="0"/>
              <w:rPr>
                <w:color w:val="000000"/>
                <w:sz w:val="24"/>
                <w:szCs w:val="24"/>
              </w:rPr>
            </w:pPr>
            <w:r w:rsidRPr="005C0B6F">
              <w:rPr>
                <w:rFonts w:hint="eastAsia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kern w:val="0"/>
              </w:rPr>
              <w:t xml:space="preserve">An operator-based expression toolkit for </w:t>
            </w:r>
            <w:r w:rsidRPr="005C0B6F">
              <w:rPr>
                <w:rFonts w:ascii="Times New Roman"/>
                <w:i/>
                <w:iCs/>
                <w:kern w:val="0"/>
              </w:rPr>
              <w:t xml:space="preserve">Bacillus </w:t>
            </w:r>
            <w:proofErr w:type="spellStart"/>
            <w:r w:rsidRPr="005C0B6F">
              <w:rPr>
                <w:rFonts w:ascii="Times New Roman"/>
                <w:i/>
                <w:iCs/>
                <w:kern w:val="0"/>
              </w:rPr>
              <w:t>subtilis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enables fine-tuning of gene expression and biosynthetic pathway regulation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proofErr w:type="spellStart"/>
            <w:r w:rsidRPr="005C0B6F">
              <w:rPr>
                <w:rFonts w:ascii="Times New Roman"/>
                <w:kern w:val="0"/>
                <w:u w:val="single"/>
              </w:rPr>
              <w:t>Proc</w:t>
            </w:r>
            <w:proofErr w:type="spellEnd"/>
            <w:r w:rsidRPr="005C0B6F">
              <w:rPr>
                <w:rFonts w:ascii="Times New Roman"/>
                <w:kern w:val="0"/>
                <w:u w:val="single"/>
              </w:rPr>
              <w:t xml:space="preserve"> </w:t>
            </w:r>
            <w:proofErr w:type="spellStart"/>
            <w:r w:rsidRPr="005C0B6F">
              <w:rPr>
                <w:rFonts w:ascii="Times New Roman"/>
                <w:kern w:val="0"/>
                <w:u w:val="single"/>
              </w:rPr>
              <w:t>Natl</w:t>
            </w:r>
            <w:proofErr w:type="spellEnd"/>
            <w:r w:rsidRPr="005C0B6F">
              <w:rPr>
                <w:rFonts w:ascii="Times New Roman"/>
                <w:kern w:val="0"/>
                <w:u w:val="single"/>
              </w:rPr>
              <w:t xml:space="preserve"> </w:t>
            </w:r>
            <w:proofErr w:type="spellStart"/>
            <w:r w:rsidRPr="005C0B6F">
              <w:rPr>
                <w:rFonts w:ascii="Times New Roman"/>
                <w:kern w:val="0"/>
                <w:u w:val="single"/>
              </w:rPr>
              <w:t>Acad</w:t>
            </w:r>
            <w:proofErr w:type="spellEnd"/>
            <w:r w:rsidRPr="005C0B6F">
              <w:rPr>
                <w:rFonts w:ascii="Times New Roman"/>
                <w:kern w:val="0"/>
                <w:u w:val="single"/>
              </w:rPr>
              <w:t xml:space="preserve"> </w:t>
            </w:r>
            <w:proofErr w:type="spellStart"/>
            <w:r w:rsidRPr="005C0B6F">
              <w:rPr>
                <w:rFonts w:ascii="Times New Roman"/>
                <w:kern w:val="0"/>
                <w:u w:val="single"/>
              </w:rPr>
              <w:t>Sci</w:t>
            </w:r>
            <w:proofErr w:type="spellEnd"/>
            <w:r w:rsidRPr="005C0B6F">
              <w:rPr>
                <w:rFonts w:ascii="Times New Roman"/>
                <w:kern w:val="0"/>
                <w:u w:val="single"/>
              </w:rPr>
              <w:t xml:space="preserve"> U S A</w:t>
            </w:r>
            <w:r w:rsidRPr="005C0B6F">
              <w:rPr>
                <w:rFonts w:ascii="Times New Roman"/>
                <w:kern w:val="0"/>
              </w:rPr>
              <w:t>. 2022 Mar 15, 119(11):e2119980119.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kern w:val="0"/>
              </w:rPr>
              <w:t xml:space="preserve">Gang Fu, </w:t>
            </w:r>
            <w:proofErr w:type="spellStart"/>
            <w:r w:rsidRPr="005C0B6F">
              <w:rPr>
                <w:rFonts w:ascii="Times New Roman"/>
                <w:kern w:val="0"/>
              </w:rPr>
              <w:t>Jie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Yue, </w:t>
            </w:r>
            <w:proofErr w:type="spellStart"/>
            <w:r w:rsidRPr="005C0B6F">
              <w:rPr>
                <w:rFonts w:ascii="Times New Roman"/>
                <w:kern w:val="0"/>
              </w:rPr>
              <w:t>Dandan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Li, </w:t>
            </w:r>
            <w:proofErr w:type="spellStart"/>
            <w:r w:rsidRPr="005C0B6F">
              <w:rPr>
                <w:rFonts w:ascii="Times New Roman"/>
                <w:kern w:val="0"/>
              </w:rPr>
              <w:t>Yixin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Li, Sang Yup Lee*, </w:t>
            </w:r>
            <w:proofErr w:type="spellStart"/>
            <w:r w:rsidRPr="005C0B6F">
              <w:rPr>
                <w:rFonts w:ascii="Times New Roman"/>
                <w:kern w:val="0"/>
              </w:rPr>
              <w:t>Dawei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Zhang*</w:t>
            </w:r>
          </w:p>
        </w:tc>
      </w:tr>
      <w:tr w:rsidR="007602BB" w:rsidTr="00855041">
        <w:trPr>
          <w:trHeight w:val="567"/>
          <w:jc w:val="center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color w:val="000000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adjustRightInd w:val="0"/>
              <w:snapToGrid w:val="0"/>
              <w:outlineLvl w:val="0"/>
              <w:rPr>
                <w:color w:val="000000"/>
                <w:sz w:val="24"/>
                <w:szCs w:val="24"/>
              </w:rPr>
            </w:pPr>
            <w:r w:rsidRPr="005C0B6F">
              <w:rPr>
                <w:rFonts w:hint="eastAsia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kern w:val="0"/>
              </w:rPr>
              <w:t xml:space="preserve">Going Beyond the Local Catalytic Activity Space of </w:t>
            </w:r>
            <w:proofErr w:type="spellStart"/>
            <w:r w:rsidRPr="005C0B6F">
              <w:rPr>
                <w:rFonts w:ascii="Times New Roman"/>
                <w:kern w:val="0"/>
              </w:rPr>
              <w:t>Chitinase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Using a Simulation-Based Iterative Saturation Mutagenesis Strategy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5C0B6F">
              <w:rPr>
                <w:rFonts w:ascii="Times New Roman"/>
                <w:kern w:val="0"/>
                <w:u w:val="single"/>
              </w:rPr>
              <w:t>ACS Catalysis</w:t>
            </w:r>
            <w:r w:rsidRPr="005C0B6F">
              <w:rPr>
                <w:rFonts w:ascii="Times New Roman"/>
                <w:kern w:val="0"/>
              </w:rPr>
              <w:t>, 2022 Aug, 12(16), 10235−10244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2BB" w:rsidRPr="005C0B6F" w:rsidRDefault="007602BB" w:rsidP="00855041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proofErr w:type="spellStart"/>
            <w:r w:rsidRPr="005C0B6F">
              <w:rPr>
                <w:rFonts w:ascii="Times New Roman"/>
                <w:kern w:val="0"/>
              </w:rPr>
              <w:t>Jinlong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Li</w:t>
            </w:r>
            <w:hyperlink r:id="rId12" w:anchor="equal-contrib-explanation" w:tooltip="Contributed equally" w:history="1">
              <w:r w:rsidRPr="005C0B6F">
                <w:rPr>
                  <w:rFonts w:ascii="Times New Roman"/>
                  <w:kern w:val="0"/>
                  <w:vertAlign w:val="superscript"/>
                </w:rPr>
                <w:t>#</w:t>
              </w:r>
            </w:hyperlink>
            <w:r w:rsidRPr="005C0B6F">
              <w:rPr>
                <w:rFonts w:ascii="Times New Roman"/>
                <w:kern w:val="0"/>
              </w:rPr>
              <w:t xml:space="preserve">, </w:t>
            </w:r>
            <w:proofErr w:type="spellStart"/>
            <w:r w:rsidRPr="005C0B6F">
              <w:rPr>
                <w:rFonts w:ascii="Times New Roman"/>
                <w:kern w:val="0"/>
              </w:rPr>
              <w:t>Sijia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Wang</w:t>
            </w:r>
            <w:hyperlink r:id="rId13" w:anchor="equal-contrib-explanation" w:tooltip="Contributed equally" w:history="1">
              <w:r w:rsidRPr="005C0B6F">
                <w:rPr>
                  <w:rFonts w:ascii="Times New Roman"/>
                  <w:kern w:val="0"/>
                  <w:vertAlign w:val="superscript"/>
                </w:rPr>
                <w:t>#</w:t>
              </w:r>
            </w:hyperlink>
            <w:r w:rsidRPr="005C0B6F">
              <w:rPr>
                <w:rFonts w:ascii="Times New Roman"/>
                <w:kern w:val="0"/>
              </w:rPr>
              <w:t xml:space="preserve">, Cui Liu, </w:t>
            </w:r>
            <w:proofErr w:type="spellStart"/>
            <w:r w:rsidRPr="005C0B6F">
              <w:rPr>
                <w:rFonts w:ascii="Times New Roman"/>
                <w:kern w:val="0"/>
              </w:rPr>
              <w:t>Yixin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Li, Yu Wei, Gang Fu, Pi Liu, </w:t>
            </w:r>
            <w:proofErr w:type="spellStart"/>
            <w:r w:rsidRPr="005C0B6F">
              <w:rPr>
                <w:rFonts w:ascii="Times New Roman"/>
                <w:kern w:val="0"/>
              </w:rPr>
              <w:t>Hongwu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Ma, </w:t>
            </w:r>
            <w:proofErr w:type="spellStart"/>
            <w:r w:rsidRPr="005C0B6F">
              <w:rPr>
                <w:rFonts w:ascii="Times New Roman"/>
                <w:kern w:val="0"/>
              </w:rPr>
              <w:t>Dawei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Huang, </w:t>
            </w:r>
            <w:proofErr w:type="spellStart"/>
            <w:r w:rsidRPr="005C0B6F">
              <w:rPr>
                <w:rFonts w:ascii="Times New Roman"/>
                <w:kern w:val="0"/>
              </w:rPr>
              <w:t>Jianping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Lin,* and </w:t>
            </w:r>
            <w:proofErr w:type="spellStart"/>
            <w:r w:rsidRPr="005C0B6F">
              <w:rPr>
                <w:rFonts w:ascii="Times New Roman"/>
                <w:kern w:val="0"/>
              </w:rPr>
              <w:t>Dawei</w:t>
            </w:r>
            <w:proofErr w:type="spellEnd"/>
            <w:r w:rsidRPr="005C0B6F">
              <w:rPr>
                <w:rFonts w:ascii="Times New Roman"/>
                <w:kern w:val="0"/>
              </w:rPr>
              <w:t xml:space="preserve"> Zhang*</w:t>
            </w:r>
          </w:p>
        </w:tc>
      </w:tr>
    </w:tbl>
    <w:p w:rsidR="007602BB" w:rsidRDefault="007602BB" w:rsidP="007602BB">
      <w:pPr>
        <w:spacing w:beforeLines="50" w:before="156" w:afterLines="50" w:after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、成员贡献情况</w:t>
      </w:r>
    </w:p>
    <w:tbl>
      <w:tblPr>
        <w:tblW w:w="55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104"/>
        <w:gridCol w:w="2484"/>
        <w:gridCol w:w="4831"/>
      </w:tblGrid>
      <w:tr w:rsidR="007602BB" w:rsidTr="0085504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Default="007602BB" w:rsidP="00855041">
            <w:pPr>
              <w:snapToGrid w:val="0"/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排序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Default="007602BB" w:rsidP="00855041">
            <w:pPr>
              <w:snapToGrid w:val="0"/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姓名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Default="007602BB" w:rsidP="00855041">
            <w:pPr>
              <w:snapToGrid w:val="0"/>
              <w:jc w:val="center"/>
              <w:rPr>
                <w:rFonts w:eastAsia="黑体"/>
                <w:b/>
                <w:sz w:val="30"/>
              </w:rPr>
            </w:pPr>
            <w:r>
              <w:rPr>
                <w:rFonts w:eastAsia="黑体" w:hint="eastAsia"/>
                <w:b/>
                <w:sz w:val="30"/>
              </w:rPr>
              <w:t>工作单位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Default="007602BB" w:rsidP="00855041">
            <w:pPr>
              <w:snapToGrid w:val="0"/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主要贡献</w:t>
            </w:r>
          </w:p>
        </w:tc>
      </w:tr>
      <w:tr w:rsidR="007602BB" w:rsidTr="00855041">
        <w:trPr>
          <w:trHeight w:val="113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张大伟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中国科学院天津工业生物技术研究所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left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项目</w:t>
            </w:r>
            <w:proofErr w:type="gramStart"/>
            <w:r w:rsidRPr="005C0B6F">
              <w:rPr>
                <w:rFonts w:eastAsia="黑体" w:hint="eastAsia"/>
                <w:bCs/>
                <w:sz w:val="24"/>
                <w:szCs w:val="24"/>
              </w:rPr>
              <w:t>研究全</w:t>
            </w:r>
            <w:proofErr w:type="gramEnd"/>
            <w:r w:rsidRPr="005C0B6F">
              <w:rPr>
                <w:rFonts w:eastAsia="黑体" w:hint="eastAsia"/>
                <w:bCs/>
                <w:sz w:val="24"/>
                <w:szCs w:val="24"/>
              </w:rPr>
              <w:t>过程的方法设计，包括育种工具开发，瓶颈途径挖掘，发酵工艺优化等，解决从实验室技术到工业化应用中的问题和难点。</w:t>
            </w:r>
          </w:p>
        </w:tc>
      </w:tr>
      <w:tr w:rsidR="007602BB" w:rsidTr="00855041">
        <w:trPr>
          <w:trHeight w:val="113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/>
                <w:bCs/>
                <w:sz w:val="24"/>
                <w:szCs w:val="24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董会娜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中国科学院天津工业生物技术研究所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left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建立了维生素工业菌种高效的基因组编辑工具，建立了维生素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B</w:t>
            </w:r>
            <w:r w:rsidRPr="00C21F55">
              <w:rPr>
                <w:rFonts w:eastAsia="黑体" w:hint="eastAsia"/>
                <w:bCs/>
                <w:sz w:val="24"/>
                <w:szCs w:val="24"/>
                <w:vertAlign w:val="subscript"/>
              </w:rPr>
              <w:t>12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的高通量筛选方法，分析维生素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B</w:t>
            </w:r>
            <w:r w:rsidRPr="00C21F55">
              <w:rPr>
                <w:rFonts w:eastAsia="黑体" w:hint="eastAsia"/>
                <w:bCs/>
                <w:sz w:val="24"/>
                <w:szCs w:val="24"/>
                <w:vertAlign w:val="subscript"/>
              </w:rPr>
              <w:t>12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代谢瓶颈并完成菌种改造。</w:t>
            </w:r>
          </w:p>
        </w:tc>
      </w:tr>
      <w:tr w:rsidR="007602BB" w:rsidTr="00855041">
        <w:trPr>
          <w:trHeight w:val="113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proofErr w:type="gramStart"/>
            <w:r w:rsidRPr="005C0B6F">
              <w:rPr>
                <w:rFonts w:eastAsia="黑体" w:hint="eastAsia"/>
                <w:bCs/>
                <w:sz w:val="24"/>
                <w:szCs w:val="24"/>
              </w:rPr>
              <w:t>王会颖</w:t>
            </w:r>
            <w:proofErr w:type="gram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中国科学院天津工业生物技术研究所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left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参与建立了高效的基因组编辑工具，分析维生素</w:t>
            </w:r>
            <w:r w:rsidRPr="005C0B6F">
              <w:rPr>
                <w:rFonts w:eastAsia="黑体"/>
                <w:bCs/>
                <w:sz w:val="24"/>
                <w:szCs w:val="24"/>
              </w:rPr>
              <w:t>B</w:t>
            </w:r>
            <w:r w:rsidRPr="00C21F55">
              <w:rPr>
                <w:rFonts w:eastAsia="黑体"/>
                <w:bCs/>
                <w:sz w:val="24"/>
                <w:szCs w:val="24"/>
                <w:vertAlign w:val="subscript"/>
              </w:rPr>
              <w:t>12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代谢瓶颈并参与完成菌种改造。</w:t>
            </w:r>
          </w:p>
        </w:tc>
      </w:tr>
      <w:tr w:rsidR="007602BB" w:rsidTr="00855041">
        <w:trPr>
          <w:trHeight w:val="113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/>
                <w:bCs/>
                <w:sz w:val="24"/>
                <w:szCs w:val="24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proofErr w:type="gramStart"/>
            <w:r w:rsidRPr="005C0B6F">
              <w:rPr>
                <w:rFonts w:eastAsia="黑体" w:hint="eastAsia"/>
                <w:bCs/>
                <w:sz w:val="24"/>
                <w:szCs w:val="24"/>
              </w:rPr>
              <w:t>付刚</w:t>
            </w:r>
            <w:proofErr w:type="gram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中国科学院天津工业生物技术研究所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left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建立了自主知识产权的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MATE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基因表达调控系统并用于维生素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B</w:t>
            </w:r>
            <w:r w:rsidRPr="00C21F55">
              <w:rPr>
                <w:rFonts w:eastAsia="黑体" w:hint="eastAsia"/>
                <w:bCs/>
                <w:sz w:val="24"/>
                <w:szCs w:val="24"/>
                <w:vertAlign w:val="subscript"/>
              </w:rPr>
              <w:t>2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、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K</w:t>
            </w:r>
            <w:r w:rsidRPr="00C21F55">
              <w:rPr>
                <w:rFonts w:eastAsia="黑体" w:hint="eastAsia"/>
                <w:bCs/>
                <w:sz w:val="24"/>
                <w:szCs w:val="24"/>
                <w:vertAlign w:val="subscript"/>
              </w:rPr>
              <w:t>2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的高效生物合成，参与了维生素关键酶的改造。</w:t>
            </w:r>
          </w:p>
        </w:tc>
      </w:tr>
      <w:tr w:rsidR="007602BB" w:rsidTr="00855041">
        <w:trPr>
          <w:trHeight w:val="113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/>
                <w:bCs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康倩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中国科学院天津工业生物技术研究所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left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实现了维生素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B</w:t>
            </w:r>
            <w:r w:rsidRPr="00C21F55">
              <w:rPr>
                <w:rFonts w:eastAsia="黑体" w:hint="eastAsia"/>
                <w:bCs/>
                <w:sz w:val="24"/>
                <w:szCs w:val="24"/>
                <w:vertAlign w:val="subscript"/>
              </w:rPr>
              <w:t>12</w:t>
            </w:r>
            <w:proofErr w:type="gramStart"/>
            <w:r w:rsidRPr="005C0B6F">
              <w:rPr>
                <w:rFonts w:eastAsia="黑体" w:hint="eastAsia"/>
                <w:bCs/>
                <w:sz w:val="24"/>
                <w:szCs w:val="24"/>
              </w:rPr>
              <w:t>体外多酶体系</w:t>
            </w:r>
            <w:proofErr w:type="gramEnd"/>
            <w:r w:rsidRPr="005C0B6F">
              <w:rPr>
                <w:rFonts w:eastAsia="黑体" w:hint="eastAsia"/>
                <w:bCs/>
                <w:sz w:val="24"/>
                <w:szCs w:val="24"/>
              </w:rPr>
              <w:t>的解析与重构，建立了</w:t>
            </w:r>
            <w:r>
              <w:rPr>
                <w:rFonts w:eastAsia="黑体" w:hint="eastAsia"/>
                <w:bCs/>
                <w:sz w:val="24"/>
                <w:szCs w:val="24"/>
              </w:rPr>
              <w:t>维生素</w:t>
            </w:r>
            <w:r>
              <w:rPr>
                <w:rFonts w:eastAsia="黑体" w:hint="eastAsia"/>
                <w:bCs/>
                <w:sz w:val="24"/>
                <w:szCs w:val="24"/>
              </w:rPr>
              <w:t>B</w:t>
            </w:r>
            <w:r w:rsidRPr="00C21F55">
              <w:rPr>
                <w:rFonts w:eastAsia="黑体" w:hint="eastAsia"/>
                <w:bCs/>
                <w:sz w:val="24"/>
                <w:szCs w:val="24"/>
                <w:vertAlign w:val="subscript"/>
              </w:rPr>
              <w:t>12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中间体制备检测技术。</w:t>
            </w:r>
          </w:p>
        </w:tc>
      </w:tr>
      <w:tr w:rsidR="007602BB" w:rsidTr="00855041">
        <w:trPr>
          <w:trHeight w:val="113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/>
                <w:bCs/>
                <w:sz w:val="24"/>
                <w:szCs w:val="24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刘林霞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中国科学院天津工业生物技术研究所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B" w:rsidRPr="005C0B6F" w:rsidRDefault="007602BB" w:rsidP="00855041">
            <w:pPr>
              <w:snapToGrid w:val="0"/>
              <w:jc w:val="left"/>
              <w:rPr>
                <w:rFonts w:eastAsia="黑体"/>
                <w:bCs/>
                <w:sz w:val="24"/>
                <w:szCs w:val="24"/>
              </w:rPr>
            </w:pPr>
            <w:r w:rsidRPr="005C0B6F">
              <w:rPr>
                <w:rFonts w:eastAsia="黑体" w:hint="eastAsia"/>
                <w:bCs/>
                <w:sz w:val="24"/>
                <w:szCs w:val="24"/>
              </w:rPr>
              <w:t>重构维生素</w:t>
            </w:r>
            <w:r w:rsidRPr="005C0B6F">
              <w:rPr>
                <w:rFonts w:eastAsia="黑体"/>
                <w:bCs/>
                <w:sz w:val="24"/>
                <w:szCs w:val="24"/>
              </w:rPr>
              <w:t>B</w:t>
            </w:r>
            <w:r w:rsidRPr="00C21F55">
              <w:rPr>
                <w:rFonts w:eastAsia="黑体"/>
                <w:bCs/>
                <w:sz w:val="24"/>
                <w:szCs w:val="24"/>
                <w:vertAlign w:val="subscript"/>
              </w:rPr>
              <w:t>6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的两条从头合成途径，解偶细胞生长和维生素</w:t>
            </w:r>
            <w:r w:rsidRPr="005C0B6F">
              <w:rPr>
                <w:rFonts w:eastAsia="黑体"/>
                <w:bCs/>
                <w:sz w:val="24"/>
                <w:szCs w:val="24"/>
              </w:rPr>
              <w:t>B</w:t>
            </w:r>
            <w:r w:rsidRPr="00C21F55">
              <w:rPr>
                <w:rFonts w:eastAsia="黑体"/>
                <w:bCs/>
                <w:sz w:val="24"/>
                <w:szCs w:val="24"/>
                <w:vertAlign w:val="subscript"/>
              </w:rPr>
              <w:t>6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的生产，建立了维生素</w:t>
            </w:r>
            <w:r w:rsidRPr="005C0B6F">
              <w:rPr>
                <w:rFonts w:eastAsia="黑体"/>
                <w:bCs/>
                <w:sz w:val="24"/>
                <w:szCs w:val="24"/>
              </w:rPr>
              <w:t>B</w:t>
            </w:r>
            <w:r w:rsidRPr="00C21F55">
              <w:rPr>
                <w:rFonts w:eastAsia="黑体"/>
                <w:bCs/>
                <w:sz w:val="24"/>
                <w:szCs w:val="24"/>
                <w:vertAlign w:val="subscript"/>
              </w:rPr>
              <w:t>6</w:t>
            </w:r>
            <w:r>
              <w:rPr>
                <w:rFonts w:eastAsia="黑体" w:hint="eastAsia"/>
                <w:bCs/>
                <w:sz w:val="24"/>
                <w:szCs w:val="24"/>
              </w:rPr>
              <w:t>菌种</w:t>
            </w:r>
            <w:r w:rsidRPr="005C0B6F">
              <w:rPr>
                <w:rFonts w:eastAsia="黑体" w:hint="eastAsia"/>
                <w:bCs/>
                <w:sz w:val="24"/>
                <w:szCs w:val="24"/>
              </w:rPr>
              <w:t>。</w:t>
            </w:r>
          </w:p>
        </w:tc>
      </w:tr>
    </w:tbl>
    <w:p w:rsidR="00CB5627" w:rsidRPr="007602BB" w:rsidRDefault="00CB5627">
      <w:pPr>
        <w:rPr>
          <w:rFonts w:hint="eastAsia"/>
        </w:rPr>
      </w:pPr>
    </w:p>
    <w:sectPr w:rsidR="00CB5627" w:rsidRPr="0076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BB"/>
    <w:rsid w:val="007602BB"/>
    <w:rsid w:val="00C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40C52-E218-4F5E-ADDE-DDA4DA2D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602B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纯文本 Char"/>
    <w:basedOn w:val="a0"/>
    <w:link w:val="a3"/>
    <w:qFormat/>
    <w:rsid w:val="007602BB"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qFormat/>
    <w:rsid w:val="007602B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font31">
    <w:name w:val="font31"/>
    <w:qFormat/>
    <w:rsid w:val="007602B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7602BB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sid w:val="007602BB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849534/" TargetMode="External"/><Relationship Id="rId13" Type="http://schemas.openxmlformats.org/officeDocument/2006/relationships/hyperlink" Target="https://pubmed.ncbi.nlm.nih.gov/3384953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?term=Cui+Y&amp;cauthor_id=35920322" TargetMode="External"/><Relationship Id="rId12" Type="http://schemas.openxmlformats.org/officeDocument/2006/relationships/hyperlink" Target="https://pubmed.ncbi.nlm.nih.gov/338495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Lee+SY&amp;cauthor_id=37620358" TargetMode="External"/><Relationship Id="rId11" Type="http://schemas.openxmlformats.org/officeDocument/2006/relationships/hyperlink" Target="https://pubmed.ncbi.nlm.nih.gov/33849534/" TargetMode="External"/><Relationship Id="rId5" Type="http://schemas.openxmlformats.org/officeDocument/2006/relationships/hyperlink" Target="https://pubmed.ncbi.nlm.nih.gov/?term=You+C&amp;cauthor_id=376203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ubmed.ncbi.nlm.nih.gov/33849534/" TargetMode="External"/><Relationship Id="rId4" Type="http://schemas.openxmlformats.org/officeDocument/2006/relationships/hyperlink" Target="https://pubmed.ncbi.nlm.nih.gov/?term=Kang+Q&amp;cauthor_id=37620358" TargetMode="External"/><Relationship Id="rId9" Type="http://schemas.openxmlformats.org/officeDocument/2006/relationships/hyperlink" Target="https://pubmed.ncbi.nlm.nih.gov/3384953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Company>神州网信技术有限公司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2024-09-29T08:46:00Z</dcterms:created>
  <dcterms:modified xsi:type="dcterms:W3CDTF">2024-09-29T08:47:00Z</dcterms:modified>
</cp:coreProperties>
</file>